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5A9" w:rsidRPr="00AB1368" w:rsidRDefault="00EA1E9D" w:rsidP="00AB1368">
      <w:pPr>
        <w:pBdr>
          <w:bottom w:val="single" w:sz="4" w:space="1" w:color="auto"/>
        </w:pBdr>
        <w:ind w:firstLine="567"/>
        <w:jc w:val="center"/>
        <w:rPr>
          <w:b/>
          <w:sz w:val="24"/>
          <w:szCs w:val="24"/>
        </w:rPr>
      </w:pPr>
      <w:r w:rsidRPr="00AB1368">
        <w:rPr>
          <w:b/>
          <w:caps/>
          <w:sz w:val="24"/>
          <w:szCs w:val="24"/>
        </w:rPr>
        <w:t>Национальный</w:t>
      </w:r>
      <w:r w:rsidR="001A45A9" w:rsidRPr="00AB1368">
        <w:rPr>
          <w:b/>
          <w:sz w:val="24"/>
          <w:szCs w:val="24"/>
        </w:rPr>
        <w:t xml:space="preserve"> СТАНДАРТ РЕСПУБЛИКИ КАЗАХСТАН </w:t>
      </w:r>
    </w:p>
    <w:p w:rsidR="006B575D" w:rsidRPr="00AB1368" w:rsidRDefault="006B575D" w:rsidP="00AB1368">
      <w:pPr>
        <w:ind w:firstLine="567"/>
        <w:jc w:val="center"/>
        <w:rPr>
          <w:b/>
          <w:bCs/>
          <w:caps/>
          <w:sz w:val="24"/>
          <w:szCs w:val="24"/>
        </w:rPr>
      </w:pPr>
    </w:p>
    <w:p w:rsidR="001A45A9" w:rsidRDefault="00B727C2" w:rsidP="00AB1368">
      <w:pPr>
        <w:ind w:firstLine="567"/>
        <w:jc w:val="center"/>
        <w:outlineLvl w:val="0"/>
        <w:rPr>
          <w:b/>
          <w:sz w:val="24"/>
          <w:szCs w:val="24"/>
        </w:rPr>
      </w:pPr>
      <w:r w:rsidRPr="00342B16">
        <w:rPr>
          <w:b/>
          <w:sz w:val="24"/>
          <w:szCs w:val="24"/>
        </w:rPr>
        <w:t>ОПРЕДЕЛЕНИЕ МАССОВОЙ КОНЦЕНТРАЦИИ ВАНАДИЯ В АТМОСФЕРНОМ ВОЗДУХЕ МЕТОДОМ МАСС-СПЕКТРОМЕТРИИ С ИНДУКТИВНО-СВЯЗАННОЙ ПЛАЗМОЙ»</w:t>
      </w:r>
      <w:r w:rsidRPr="00AB1368">
        <w:rPr>
          <w:b/>
          <w:sz w:val="24"/>
          <w:szCs w:val="24"/>
        </w:rPr>
        <w:t xml:space="preserve"> </w:t>
      </w:r>
    </w:p>
    <w:p w:rsidR="00AB1368" w:rsidRPr="00AB1368" w:rsidRDefault="00AB1368" w:rsidP="00AB1368">
      <w:pPr>
        <w:pBdr>
          <w:bottom w:val="single" w:sz="4" w:space="1" w:color="auto"/>
        </w:pBdr>
        <w:ind w:firstLine="567"/>
        <w:jc w:val="center"/>
        <w:outlineLvl w:val="0"/>
        <w:rPr>
          <w:b/>
          <w:sz w:val="24"/>
          <w:szCs w:val="24"/>
        </w:rPr>
      </w:pPr>
    </w:p>
    <w:p w:rsidR="001A45A9" w:rsidRPr="00AB1368" w:rsidRDefault="001A45A9" w:rsidP="00AB1368">
      <w:pPr>
        <w:ind w:firstLine="567"/>
        <w:jc w:val="right"/>
        <w:rPr>
          <w:b/>
          <w:sz w:val="24"/>
          <w:szCs w:val="24"/>
        </w:rPr>
      </w:pPr>
      <w:r w:rsidRPr="00AB1368">
        <w:rPr>
          <w:b/>
          <w:sz w:val="24"/>
          <w:szCs w:val="24"/>
        </w:rPr>
        <w:t xml:space="preserve">Дата введения </w:t>
      </w:r>
      <w:r w:rsidR="0087316B" w:rsidRPr="00AB1368">
        <w:rPr>
          <w:b/>
          <w:sz w:val="24"/>
          <w:szCs w:val="24"/>
        </w:rPr>
        <w:t>________</w:t>
      </w:r>
      <w:r w:rsidR="00365276" w:rsidRPr="00AB1368">
        <w:rPr>
          <w:b/>
          <w:sz w:val="24"/>
          <w:szCs w:val="24"/>
        </w:rPr>
        <w:t>___</w:t>
      </w:r>
    </w:p>
    <w:p w:rsidR="00695BC5" w:rsidRPr="00AB1368" w:rsidRDefault="00695BC5" w:rsidP="00AB1368">
      <w:pPr>
        <w:pStyle w:val="Heading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A45A9" w:rsidRPr="00AB1368" w:rsidRDefault="001A45A9" w:rsidP="00AB1368">
      <w:pPr>
        <w:pStyle w:val="Heading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1368">
        <w:rPr>
          <w:rFonts w:ascii="Times New Roman" w:hAnsi="Times New Roman" w:cs="Times New Roman"/>
          <w:sz w:val="24"/>
          <w:szCs w:val="24"/>
        </w:rPr>
        <w:t xml:space="preserve">1 Область применения </w:t>
      </w:r>
    </w:p>
    <w:p w:rsidR="001A45A9" w:rsidRPr="00AB1368" w:rsidRDefault="001A45A9" w:rsidP="00AB1368">
      <w:pPr>
        <w:ind w:firstLine="567"/>
        <w:jc w:val="both"/>
        <w:rPr>
          <w:sz w:val="24"/>
          <w:szCs w:val="24"/>
        </w:rPr>
      </w:pPr>
    </w:p>
    <w:p w:rsidR="00CC3327" w:rsidRPr="00AB1368" w:rsidRDefault="006B575D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 xml:space="preserve">Настоящий </w:t>
      </w:r>
      <w:r w:rsidR="00FF337C" w:rsidRPr="00AB1368">
        <w:rPr>
          <w:sz w:val="24"/>
          <w:szCs w:val="24"/>
        </w:rPr>
        <w:t>с</w:t>
      </w:r>
      <w:r w:rsidRPr="00AB1368">
        <w:rPr>
          <w:sz w:val="24"/>
          <w:szCs w:val="24"/>
        </w:rPr>
        <w:t xml:space="preserve">тандарт </w:t>
      </w:r>
      <w:r w:rsidR="009F0F83" w:rsidRPr="00AB1368">
        <w:rPr>
          <w:sz w:val="24"/>
          <w:szCs w:val="24"/>
        </w:rPr>
        <w:t>у</w:t>
      </w:r>
      <w:r w:rsidR="009E3BD7" w:rsidRPr="00AB1368">
        <w:rPr>
          <w:sz w:val="24"/>
          <w:szCs w:val="24"/>
        </w:rPr>
        <w:t xml:space="preserve">станавливает </w:t>
      </w:r>
      <w:r w:rsidR="0027463B" w:rsidRPr="00AB1368">
        <w:rPr>
          <w:rFonts w:hint="eastAsia"/>
          <w:sz w:val="24"/>
          <w:szCs w:val="24"/>
        </w:rPr>
        <w:t>методику</w:t>
      </w:r>
      <w:r w:rsidR="0027463B" w:rsidRPr="00AB1368">
        <w:rPr>
          <w:sz w:val="24"/>
          <w:szCs w:val="24"/>
        </w:rPr>
        <w:t xml:space="preserve"> </w:t>
      </w:r>
      <w:r w:rsidR="0027463B" w:rsidRPr="00AB1368">
        <w:rPr>
          <w:rFonts w:hint="eastAsia"/>
          <w:sz w:val="24"/>
          <w:szCs w:val="24"/>
        </w:rPr>
        <w:t>выполнения</w:t>
      </w:r>
      <w:r w:rsidR="0027463B" w:rsidRPr="00AB1368">
        <w:rPr>
          <w:sz w:val="24"/>
          <w:szCs w:val="24"/>
        </w:rPr>
        <w:t xml:space="preserve"> </w:t>
      </w:r>
      <w:r w:rsidR="0027463B" w:rsidRPr="00AB1368">
        <w:rPr>
          <w:rFonts w:hint="eastAsia"/>
          <w:sz w:val="24"/>
          <w:szCs w:val="24"/>
        </w:rPr>
        <w:t>измерений</w:t>
      </w:r>
      <w:r w:rsidR="0027463B" w:rsidRPr="00AB1368">
        <w:rPr>
          <w:sz w:val="24"/>
          <w:szCs w:val="24"/>
        </w:rPr>
        <w:t xml:space="preserve"> </w:t>
      </w:r>
      <w:r w:rsidR="00974695" w:rsidRPr="00AB1368">
        <w:rPr>
          <w:sz w:val="24"/>
          <w:szCs w:val="24"/>
        </w:rPr>
        <w:t>разовых и среднесуточных массовых концентраций ванадия в атмосфер</w:t>
      </w:r>
      <w:r w:rsidR="00B236DA" w:rsidRPr="00AB1368">
        <w:rPr>
          <w:sz w:val="24"/>
          <w:szCs w:val="24"/>
        </w:rPr>
        <w:t>н</w:t>
      </w:r>
      <w:r w:rsidR="00974695" w:rsidRPr="00AB1368">
        <w:rPr>
          <w:sz w:val="24"/>
          <w:szCs w:val="24"/>
        </w:rPr>
        <w:t>ом воздухе</w:t>
      </w:r>
      <w:r w:rsidR="00B236DA" w:rsidRPr="00AB1368">
        <w:rPr>
          <w:sz w:val="24"/>
          <w:szCs w:val="24"/>
        </w:rPr>
        <w:t xml:space="preserve"> методом масс-спектрометрии с индуктивно-связанной плазмой в диапазоне от 0,000005 до 0,02 мг/</w:t>
      </w:r>
      <w:r w:rsidR="00085415" w:rsidRPr="00AB1368">
        <w:rPr>
          <w:sz w:val="24"/>
          <w:szCs w:val="24"/>
        </w:rPr>
        <w:t>м</w:t>
      </w:r>
      <w:r w:rsidR="00085415" w:rsidRPr="00AB1368">
        <w:rPr>
          <w:sz w:val="24"/>
          <w:szCs w:val="24"/>
          <w:vertAlign w:val="superscript"/>
        </w:rPr>
        <w:t>3</w:t>
      </w:r>
      <w:r w:rsidR="00085415" w:rsidRPr="00AB1368">
        <w:rPr>
          <w:sz w:val="24"/>
          <w:szCs w:val="24"/>
        </w:rPr>
        <w:t xml:space="preserve"> при отборе 1 м</w:t>
      </w:r>
      <w:r w:rsidR="00085415" w:rsidRPr="00AB1368">
        <w:rPr>
          <w:sz w:val="24"/>
          <w:szCs w:val="24"/>
          <w:vertAlign w:val="superscript"/>
        </w:rPr>
        <w:t>3</w:t>
      </w:r>
      <w:r w:rsidR="00085415" w:rsidRPr="00AB1368">
        <w:rPr>
          <w:sz w:val="24"/>
          <w:szCs w:val="24"/>
        </w:rPr>
        <w:t xml:space="preserve"> воздуха.</w:t>
      </w:r>
      <w:r w:rsidR="006A1DE4" w:rsidRPr="00AB1368">
        <w:rPr>
          <w:sz w:val="24"/>
          <w:szCs w:val="24"/>
        </w:rPr>
        <w:t xml:space="preserve"> Коэффициент пересчета ванадия на </w:t>
      </w:r>
      <w:r w:rsidR="006A1DE4" w:rsidRPr="00AB1368">
        <w:rPr>
          <w:sz w:val="24"/>
          <w:szCs w:val="24"/>
          <w:lang w:val="en-US"/>
        </w:rPr>
        <w:t>V</w:t>
      </w:r>
      <w:r w:rsidR="006A1DE4" w:rsidRPr="00AB1368">
        <w:rPr>
          <w:sz w:val="24"/>
          <w:szCs w:val="24"/>
          <w:vertAlign w:val="subscript"/>
        </w:rPr>
        <w:t>2</w:t>
      </w:r>
      <w:r w:rsidR="006A1DE4" w:rsidRPr="00AB1368">
        <w:rPr>
          <w:sz w:val="24"/>
          <w:szCs w:val="24"/>
          <w:lang w:val="en-US"/>
        </w:rPr>
        <w:t>O</w:t>
      </w:r>
      <w:r w:rsidR="006A1DE4" w:rsidRPr="00AB1368">
        <w:rPr>
          <w:sz w:val="24"/>
          <w:szCs w:val="24"/>
          <w:vertAlign w:val="subscript"/>
        </w:rPr>
        <w:t>5</w:t>
      </w:r>
      <w:r w:rsidR="006A1DE4" w:rsidRPr="00AB1368">
        <w:rPr>
          <w:sz w:val="24"/>
          <w:szCs w:val="24"/>
        </w:rPr>
        <w:t xml:space="preserve"> = 1,78.</w:t>
      </w:r>
    </w:p>
    <w:p w:rsidR="001022D7" w:rsidRPr="00AB1368" w:rsidRDefault="001022D7" w:rsidP="00AB1368">
      <w:pPr>
        <w:tabs>
          <w:tab w:val="left" w:pos="1260"/>
          <w:tab w:val="left" w:pos="5954"/>
        </w:tabs>
        <w:ind w:firstLine="567"/>
        <w:jc w:val="both"/>
        <w:rPr>
          <w:sz w:val="24"/>
          <w:szCs w:val="24"/>
        </w:rPr>
      </w:pPr>
    </w:p>
    <w:p w:rsidR="001A45A9" w:rsidRPr="00AB1368" w:rsidRDefault="001A45A9" w:rsidP="00AB1368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AB1368">
        <w:rPr>
          <w:b/>
          <w:sz w:val="24"/>
          <w:szCs w:val="24"/>
        </w:rPr>
        <w:t xml:space="preserve">2 Нормативные ссылки </w:t>
      </w:r>
    </w:p>
    <w:p w:rsidR="001A45A9" w:rsidRPr="00AB1368" w:rsidRDefault="001A45A9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1A45A9" w:rsidRPr="00AB1368" w:rsidRDefault="008D2704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Для применения настоящего с</w:t>
      </w:r>
      <w:r w:rsidR="001A45A9" w:rsidRPr="00AB1368">
        <w:rPr>
          <w:sz w:val="24"/>
          <w:szCs w:val="24"/>
        </w:rPr>
        <w:t xml:space="preserve">тандарта </w:t>
      </w:r>
      <w:r w:rsidR="00AA0B0B" w:rsidRPr="00AB1368">
        <w:rPr>
          <w:sz w:val="24"/>
          <w:szCs w:val="24"/>
        </w:rPr>
        <w:t xml:space="preserve">необходимы следующие ссылочные </w:t>
      </w:r>
      <w:r w:rsidR="001A45A9" w:rsidRPr="00AB1368">
        <w:rPr>
          <w:sz w:val="24"/>
          <w:szCs w:val="24"/>
        </w:rPr>
        <w:t>документы</w:t>
      </w:r>
      <w:r w:rsidRPr="00AB1368">
        <w:rPr>
          <w:sz w:val="24"/>
          <w:szCs w:val="24"/>
        </w:rPr>
        <w:t xml:space="preserve"> по стандартизации</w:t>
      </w:r>
      <w:r w:rsidR="001A45A9" w:rsidRPr="00AB1368">
        <w:rPr>
          <w:sz w:val="24"/>
          <w:szCs w:val="24"/>
        </w:rPr>
        <w:t>:</w:t>
      </w:r>
    </w:p>
    <w:p w:rsidR="00733913" w:rsidRPr="00AB1368" w:rsidRDefault="00733913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AB1368">
        <w:rPr>
          <w:sz w:val="24"/>
          <w:szCs w:val="24"/>
        </w:rPr>
        <w:t>СТ</w:t>
      </w:r>
      <w:proofErr w:type="gramEnd"/>
      <w:r w:rsidRPr="00AB1368">
        <w:rPr>
          <w:sz w:val="24"/>
          <w:szCs w:val="24"/>
        </w:rPr>
        <w:t xml:space="preserve"> РК 2.1-20</w:t>
      </w:r>
      <w:r w:rsidR="00A67ABD" w:rsidRPr="00AB1368">
        <w:rPr>
          <w:sz w:val="24"/>
          <w:szCs w:val="24"/>
        </w:rPr>
        <w:t>18</w:t>
      </w:r>
      <w:r w:rsidRPr="00AB1368">
        <w:rPr>
          <w:sz w:val="24"/>
          <w:szCs w:val="24"/>
        </w:rPr>
        <w:t xml:space="preserve"> Государственная система обеспечения единства измерений Республики Казахстан. Термины и определения.</w:t>
      </w:r>
    </w:p>
    <w:p w:rsidR="0068305A" w:rsidRPr="00AB1368" w:rsidRDefault="0068305A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AB1368">
        <w:rPr>
          <w:sz w:val="24"/>
          <w:szCs w:val="24"/>
        </w:rPr>
        <w:t>СТ</w:t>
      </w:r>
      <w:proofErr w:type="gramEnd"/>
      <w:r w:rsidRPr="00AB1368">
        <w:rPr>
          <w:sz w:val="24"/>
          <w:szCs w:val="24"/>
        </w:rPr>
        <w:t xml:space="preserve"> РК 2.18-20</w:t>
      </w:r>
      <w:r w:rsidR="00A67ABD" w:rsidRPr="00AB1368">
        <w:rPr>
          <w:sz w:val="24"/>
          <w:szCs w:val="24"/>
        </w:rPr>
        <w:t>1</w:t>
      </w:r>
      <w:r w:rsidRPr="00AB1368">
        <w:rPr>
          <w:sz w:val="24"/>
          <w:szCs w:val="24"/>
        </w:rPr>
        <w:t>9 Государственная система обеспечения единства измерений Республики Казахстан. Методики выполнения измерений. Порядок разработки, метрологической аттестации, регистрации и применения.</w:t>
      </w:r>
    </w:p>
    <w:p w:rsidR="0068305A" w:rsidRPr="00AB1368" w:rsidRDefault="0068305A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ГОСТ 8.010-</w:t>
      </w:r>
      <w:r w:rsidR="00E801FD" w:rsidRPr="00AB1368">
        <w:rPr>
          <w:sz w:val="24"/>
          <w:szCs w:val="24"/>
        </w:rPr>
        <w:t>20</w:t>
      </w:r>
      <w:r w:rsidR="00F02474" w:rsidRPr="00AB1368">
        <w:rPr>
          <w:sz w:val="24"/>
          <w:szCs w:val="24"/>
        </w:rPr>
        <w:t>13</w:t>
      </w:r>
      <w:r w:rsidRPr="00AB1368">
        <w:rPr>
          <w:sz w:val="24"/>
          <w:szCs w:val="24"/>
        </w:rPr>
        <w:t xml:space="preserve"> Государственная система обеспечения единства измерений. Методики выполнения измерений. Основные положения.</w:t>
      </w:r>
    </w:p>
    <w:p w:rsidR="004B1910" w:rsidRPr="00AB1368" w:rsidRDefault="004B1910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ГОСТ 12.1.004-91 Система стандартов безопасности труда. Пожарная безопасность. Общие требования.</w:t>
      </w:r>
    </w:p>
    <w:p w:rsidR="00733913" w:rsidRPr="00AB1368" w:rsidRDefault="00733913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ГОСТ 12.1.005-88 Система стандартов безопасности труда.  Общие санитарно-гигиенические требования к воздуху рабочей зоны.</w:t>
      </w:r>
    </w:p>
    <w:p w:rsidR="00733913" w:rsidRPr="00AB1368" w:rsidRDefault="00733913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:rsidR="00733913" w:rsidRPr="00AB1368" w:rsidRDefault="00733913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ГОСТ 12.1.019-79 Система стандартов безопасности труда. Электробезопасность. Общие требования и номенклатура видов защиты.</w:t>
      </w:r>
    </w:p>
    <w:p w:rsidR="009D0FD4" w:rsidRPr="00AB1368" w:rsidRDefault="009D0FD4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ГОСТ 17.2.3.01-86, Охрана природы. Атмосфера. Правила контроля качества воздуха населенных пунктов.</w:t>
      </w:r>
    </w:p>
    <w:p w:rsidR="008257A4" w:rsidRPr="00AB1368" w:rsidRDefault="00B727C2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hyperlink r:id="rId9" w:history="1">
        <w:r w:rsidR="00167529" w:rsidRPr="00AB1368">
          <w:rPr>
            <w:sz w:val="24"/>
            <w:szCs w:val="24"/>
          </w:rPr>
          <w:t>ГОСТ 1770-74 (ИСО 1042-83, ИСО 4788-80) Посуда мерная лабораторная стеклянная. Цилиндры, мензурки, колбы, пробирки. Общие технические условия</w:t>
        </w:r>
      </w:hyperlink>
      <w:r w:rsidR="00167529" w:rsidRPr="00AB1368">
        <w:rPr>
          <w:sz w:val="24"/>
          <w:szCs w:val="24"/>
        </w:rPr>
        <w:t>.</w:t>
      </w:r>
    </w:p>
    <w:p w:rsidR="009D0FD4" w:rsidRPr="00AB1368" w:rsidRDefault="009D0FD4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ГОСТ ISO 3696-2013 Вода для лабораторного анализа. Технические требования и методы контроля.</w:t>
      </w:r>
    </w:p>
    <w:p w:rsidR="00C433BC" w:rsidRPr="00AB1368" w:rsidRDefault="00C433BC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ГОСТ ИСО 5725-6-2003 Точность (правильность и прецизионность) методов и результатов измерений. Часть 6. Использование значений точности на практике.</w:t>
      </w:r>
    </w:p>
    <w:p w:rsidR="009D0FD4" w:rsidRPr="00AB1368" w:rsidRDefault="009D0FD4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ГОСТ 6709 Вода дистиллированная. Технические условия</w:t>
      </w:r>
    </w:p>
    <w:p w:rsidR="00B7411B" w:rsidRPr="00AB1368" w:rsidRDefault="00B727C2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hyperlink r:id="rId10" w:tgtFrame="_blank" w:history="1">
        <w:r w:rsidR="00B7411B" w:rsidRPr="00AB1368">
          <w:rPr>
            <w:sz w:val="24"/>
            <w:szCs w:val="24"/>
          </w:rPr>
          <w:t>ГОСТ 11125-84 Кислота азотная особой чистоты.</w:t>
        </w:r>
      </w:hyperlink>
      <w:r w:rsidR="00B7411B" w:rsidRPr="00AB1368">
        <w:rPr>
          <w:sz w:val="24"/>
          <w:szCs w:val="24"/>
        </w:rPr>
        <w:t xml:space="preserve"> Технические условия.</w:t>
      </w:r>
    </w:p>
    <w:p w:rsidR="009D0FD4" w:rsidRPr="00AB1368" w:rsidRDefault="009D0FD4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ГОСТ 28498-90 Термометры жидкостные стеклянные. Общие технические требования. Методы испытаний.</w:t>
      </w:r>
    </w:p>
    <w:p w:rsidR="00A761A4" w:rsidRPr="00AB1368" w:rsidRDefault="00A761A4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ГОСТ 29227-91 (ИСО 835/1-81) Посуда лабораторная стеклянная. Пипетки градуированные. Часть 1. Общие требования.</w:t>
      </w:r>
    </w:p>
    <w:p w:rsidR="00F44D1E" w:rsidRPr="00AB1368" w:rsidRDefault="00AB1368" w:rsidP="00AB1368">
      <w:pPr>
        <w:pBdr>
          <w:top w:val="single" w:sz="4" w:space="1" w:color="auto"/>
        </w:pBd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AB1368">
        <w:rPr>
          <w:b/>
          <w:sz w:val="24"/>
          <w:szCs w:val="24"/>
        </w:rPr>
        <w:t>Проект, 1 редакция</w:t>
      </w:r>
    </w:p>
    <w:p w:rsidR="0087316B" w:rsidRPr="00AB1368" w:rsidRDefault="0087316B" w:rsidP="00AB1368">
      <w:pPr>
        <w:autoSpaceDE w:val="0"/>
        <w:autoSpaceDN w:val="0"/>
        <w:adjustRightInd w:val="0"/>
        <w:ind w:firstLine="567"/>
        <w:jc w:val="both"/>
      </w:pPr>
      <w:r w:rsidRPr="00AB1368">
        <w:lastRenderedPageBreak/>
        <w:t>П</w:t>
      </w:r>
      <w:r w:rsidR="00C169A6" w:rsidRPr="00AB1368">
        <w:t xml:space="preserve">римечание - </w:t>
      </w:r>
      <w:r w:rsidRPr="00AB1368">
        <w:t xml:space="preserve">При пользовании настоящим </w:t>
      </w:r>
      <w:r w:rsidR="00A23550" w:rsidRPr="00AB1368">
        <w:t>с</w:t>
      </w:r>
      <w:r w:rsidRPr="00AB1368">
        <w:t xml:space="preserve">тандартом целесообразно проверить действие ссылочных </w:t>
      </w:r>
      <w:r w:rsidR="008D2704" w:rsidRPr="00AB1368">
        <w:t>стандартов</w:t>
      </w:r>
      <w:r w:rsidRPr="00AB1368">
        <w:t xml:space="preserve"> и классификаторов по</w:t>
      </w:r>
      <w:r w:rsidR="008D2704" w:rsidRPr="00AB1368">
        <w:t xml:space="preserve"> каталогу «Документы по стандартизации»</w:t>
      </w:r>
      <w:r w:rsidRPr="00AB1368">
        <w:t xml:space="preserve"> по состоянию на текущий год и соответствующим </w:t>
      </w:r>
      <w:r w:rsidR="008D2704" w:rsidRPr="00AB1368">
        <w:t>периодически</w:t>
      </w:r>
      <w:r w:rsidRPr="00AB1368">
        <w:t xml:space="preserve"> издаваемым информационным </w:t>
      </w:r>
      <w:r w:rsidR="008D2704" w:rsidRPr="00AB1368">
        <w:t>каталогам</w:t>
      </w:r>
      <w:r w:rsidRPr="00AB1368">
        <w:t xml:space="preserve">, опубликованным в текущем году. Если ссылочный документ заменен (изменен), то при пользовании настоящим </w:t>
      </w:r>
      <w:r w:rsidR="008D2704" w:rsidRPr="00AB1368">
        <w:t>с</w:t>
      </w:r>
      <w:r w:rsidRPr="00AB1368">
        <w:t xml:space="preserve">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 </w:t>
      </w:r>
    </w:p>
    <w:p w:rsidR="0087316B" w:rsidRPr="00AB1368" w:rsidRDefault="0087316B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A3769" w:rsidRPr="00AB1368" w:rsidRDefault="009A3769" w:rsidP="00AB1368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AB1368">
        <w:rPr>
          <w:b/>
          <w:sz w:val="24"/>
          <w:szCs w:val="24"/>
        </w:rPr>
        <w:t>3 Термины</w:t>
      </w:r>
      <w:r w:rsidR="00205CE7" w:rsidRPr="00AB1368">
        <w:rPr>
          <w:b/>
          <w:sz w:val="24"/>
          <w:szCs w:val="24"/>
        </w:rPr>
        <w:t xml:space="preserve"> и определения</w:t>
      </w:r>
      <w:r w:rsidRPr="00AB1368">
        <w:rPr>
          <w:b/>
          <w:sz w:val="24"/>
          <w:szCs w:val="24"/>
        </w:rPr>
        <w:t xml:space="preserve"> </w:t>
      </w:r>
    </w:p>
    <w:p w:rsidR="009A3769" w:rsidRPr="00AB1368" w:rsidRDefault="009A3769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en-US"/>
        </w:rPr>
      </w:pPr>
    </w:p>
    <w:p w:rsidR="00433DE4" w:rsidRPr="00AB1368" w:rsidRDefault="009A3769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 xml:space="preserve">В настоящем </w:t>
      </w:r>
      <w:r w:rsidR="008D2704" w:rsidRPr="00AB1368">
        <w:rPr>
          <w:sz w:val="24"/>
          <w:szCs w:val="24"/>
        </w:rPr>
        <w:t>с</w:t>
      </w:r>
      <w:r w:rsidRPr="00AB1368">
        <w:rPr>
          <w:sz w:val="24"/>
          <w:szCs w:val="24"/>
        </w:rPr>
        <w:t>тандарте применяются термины</w:t>
      </w:r>
      <w:r w:rsidR="007F247A" w:rsidRPr="00AB1368">
        <w:rPr>
          <w:sz w:val="24"/>
          <w:szCs w:val="24"/>
        </w:rPr>
        <w:t xml:space="preserve"> </w:t>
      </w:r>
      <w:r w:rsidR="004C087A" w:rsidRPr="00AB1368">
        <w:rPr>
          <w:sz w:val="24"/>
          <w:szCs w:val="24"/>
        </w:rPr>
        <w:t>согласно закону Р</w:t>
      </w:r>
      <w:r w:rsidR="00CA4790" w:rsidRPr="00AB1368">
        <w:rPr>
          <w:sz w:val="24"/>
          <w:szCs w:val="24"/>
        </w:rPr>
        <w:t>еспублики Казахстан «Об обеспечении единства измерений»,</w:t>
      </w:r>
      <w:r w:rsidR="00451E6C" w:rsidRPr="00AB1368">
        <w:rPr>
          <w:sz w:val="24"/>
          <w:szCs w:val="24"/>
        </w:rPr>
        <w:t xml:space="preserve"> </w:t>
      </w:r>
      <w:proofErr w:type="gramStart"/>
      <w:r w:rsidRPr="00AB1368">
        <w:rPr>
          <w:sz w:val="24"/>
          <w:szCs w:val="24"/>
        </w:rPr>
        <w:t>СТ</w:t>
      </w:r>
      <w:proofErr w:type="gramEnd"/>
      <w:r w:rsidRPr="00AB1368">
        <w:rPr>
          <w:sz w:val="24"/>
          <w:szCs w:val="24"/>
        </w:rPr>
        <w:t xml:space="preserve"> РК 2.1, СТ РК 2.18,</w:t>
      </w:r>
      <w:r w:rsidR="00955AF7" w:rsidRPr="00AB1368">
        <w:rPr>
          <w:sz w:val="24"/>
          <w:szCs w:val="24"/>
        </w:rPr>
        <w:t xml:space="preserve"> ГОСТ 8.010</w:t>
      </w:r>
      <w:r w:rsidR="00AA0B0B" w:rsidRPr="00AB1368">
        <w:rPr>
          <w:sz w:val="24"/>
          <w:szCs w:val="24"/>
        </w:rPr>
        <w:t xml:space="preserve">, </w:t>
      </w:r>
      <w:r w:rsidR="0087316B" w:rsidRPr="00AB1368">
        <w:rPr>
          <w:sz w:val="24"/>
          <w:szCs w:val="24"/>
        </w:rPr>
        <w:t>ГОСТ ИСО 5725</w:t>
      </w:r>
      <w:r w:rsidR="00812628" w:rsidRPr="00AB1368">
        <w:rPr>
          <w:sz w:val="24"/>
          <w:szCs w:val="24"/>
        </w:rPr>
        <w:t>-6</w:t>
      </w:r>
      <w:r w:rsidR="0068305A" w:rsidRPr="00AB1368">
        <w:rPr>
          <w:sz w:val="24"/>
          <w:szCs w:val="24"/>
        </w:rPr>
        <w:t xml:space="preserve">, </w:t>
      </w:r>
      <w:r w:rsidR="00AB1368" w:rsidRPr="00AB1368">
        <w:rPr>
          <w:sz w:val="24"/>
          <w:szCs w:val="24"/>
        </w:rPr>
        <w:t>[7], [8]</w:t>
      </w:r>
      <w:r w:rsidR="006E628A" w:rsidRPr="00AB1368">
        <w:rPr>
          <w:sz w:val="24"/>
          <w:szCs w:val="24"/>
        </w:rPr>
        <w:t>.</w:t>
      </w:r>
    </w:p>
    <w:p w:rsidR="00433DE4" w:rsidRPr="00AB1368" w:rsidRDefault="00433DE4" w:rsidP="00AB1368">
      <w:pPr>
        <w:shd w:val="clear" w:color="auto" w:fill="FFFFFF"/>
        <w:ind w:firstLine="567"/>
        <w:jc w:val="both"/>
        <w:rPr>
          <w:b/>
          <w:sz w:val="24"/>
          <w:szCs w:val="24"/>
        </w:rPr>
      </w:pPr>
    </w:p>
    <w:p w:rsidR="00DF38C5" w:rsidRPr="00AB1368" w:rsidRDefault="00DF38C5" w:rsidP="00AB1368">
      <w:pPr>
        <w:ind w:firstLine="567"/>
        <w:jc w:val="both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>4 Метод измерений</w:t>
      </w:r>
    </w:p>
    <w:p w:rsidR="00DF38C5" w:rsidRPr="00AB1368" w:rsidRDefault="00DF38C5" w:rsidP="00AB1368">
      <w:pPr>
        <w:ind w:firstLine="567"/>
        <w:jc w:val="both"/>
        <w:rPr>
          <w:rStyle w:val="22"/>
          <w:sz w:val="24"/>
          <w:szCs w:val="24"/>
        </w:rPr>
      </w:pPr>
    </w:p>
    <w:p w:rsidR="00DF38C5" w:rsidRPr="00AB1368" w:rsidRDefault="00DF38C5" w:rsidP="00AB1368">
      <w:pPr>
        <w:ind w:firstLine="567"/>
        <w:jc w:val="both"/>
        <w:rPr>
          <w:rStyle w:val="22"/>
          <w:sz w:val="24"/>
          <w:szCs w:val="24"/>
        </w:rPr>
      </w:pPr>
      <w:bookmarkStart w:id="0" w:name="_GoBack"/>
      <w:r w:rsidRPr="00AB1368">
        <w:rPr>
          <w:rStyle w:val="22"/>
          <w:sz w:val="24"/>
          <w:szCs w:val="24"/>
        </w:rPr>
        <w:t>В основе метода масс-спектрометрии с индуктивно-связанной плазмой лежит использование аргоновой индуктивно-связанной плазмы в качестве источника ионов и масс-спектрометра  для разделения и детектирования ионов.</w:t>
      </w:r>
      <w:bookmarkEnd w:id="0"/>
      <w:r w:rsidRPr="00AB1368">
        <w:rPr>
          <w:rStyle w:val="22"/>
          <w:sz w:val="24"/>
          <w:szCs w:val="24"/>
        </w:rPr>
        <w:t xml:space="preserve"> </w:t>
      </w:r>
    </w:p>
    <w:p w:rsidR="00DF38C5" w:rsidRPr="00AB1368" w:rsidRDefault="00DF38C5" w:rsidP="00AB1368">
      <w:pPr>
        <w:ind w:firstLine="567"/>
        <w:jc w:val="both"/>
        <w:rPr>
          <w:rStyle w:val="22"/>
          <w:color w:val="auto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Концентрирование ванадия из воздуха осуществляют аспирацией на фильтры АФА в соответствии с </w:t>
      </w:r>
      <w:r w:rsidRPr="00AB1368">
        <w:rPr>
          <w:rStyle w:val="22"/>
          <w:color w:val="auto"/>
          <w:sz w:val="24"/>
          <w:szCs w:val="24"/>
        </w:rPr>
        <w:t>ГОСТ 17.2.3.01.</w:t>
      </w:r>
    </w:p>
    <w:p w:rsidR="00DF38C5" w:rsidRPr="00AB1368" w:rsidRDefault="00DF38C5" w:rsidP="00AB1368">
      <w:pPr>
        <w:shd w:val="clear" w:color="auto" w:fill="FFFFFF"/>
        <w:ind w:firstLine="567"/>
        <w:jc w:val="both"/>
        <w:rPr>
          <w:b/>
          <w:sz w:val="24"/>
          <w:szCs w:val="24"/>
        </w:rPr>
      </w:pPr>
    </w:p>
    <w:p w:rsidR="00AA35F0" w:rsidRPr="00AB1368" w:rsidRDefault="00AA35F0" w:rsidP="00AB1368">
      <w:pPr>
        <w:ind w:firstLine="567"/>
        <w:jc w:val="both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 xml:space="preserve">5 Средства измерений, вспомогательные устройства, материалы, </w:t>
      </w:r>
      <w:r w:rsidR="009D65B8" w:rsidRPr="00AB1368">
        <w:rPr>
          <w:rStyle w:val="22"/>
          <w:b/>
          <w:sz w:val="24"/>
          <w:szCs w:val="24"/>
        </w:rPr>
        <w:t>реактивы</w:t>
      </w:r>
    </w:p>
    <w:p w:rsidR="0002603A" w:rsidRPr="00AB1368" w:rsidRDefault="0002603A" w:rsidP="00AB1368">
      <w:pPr>
        <w:ind w:firstLine="567"/>
        <w:jc w:val="both"/>
        <w:rPr>
          <w:rStyle w:val="22"/>
          <w:sz w:val="24"/>
          <w:szCs w:val="24"/>
        </w:rPr>
      </w:pPr>
    </w:p>
    <w:p w:rsidR="00AA35F0" w:rsidRPr="00AB1368" w:rsidRDefault="0002603A" w:rsidP="00AB1368">
      <w:pPr>
        <w:ind w:firstLine="567"/>
        <w:jc w:val="both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>5</w:t>
      </w:r>
      <w:r w:rsidR="00AA35F0" w:rsidRPr="00AB1368">
        <w:rPr>
          <w:rStyle w:val="22"/>
          <w:b/>
          <w:sz w:val="24"/>
          <w:szCs w:val="24"/>
        </w:rPr>
        <w:t>.1 Средства измерений</w:t>
      </w:r>
    </w:p>
    <w:p w:rsidR="00AB1368" w:rsidRPr="00AB1368" w:rsidRDefault="00AB1368" w:rsidP="00AB1368">
      <w:pPr>
        <w:ind w:firstLine="567"/>
        <w:jc w:val="both"/>
        <w:rPr>
          <w:rStyle w:val="22"/>
          <w:sz w:val="24"/>
          <w:szCs w:val="24"/>
        </w:rPr>
      </w:pPr>
    </w:p>
    <w:p w:rsidR="003275DA" w:rsidRPr="00AB1368" w:rsidRDefault="0008541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Масс-спектрометр с инд</w:t>
      </w:r>
      <w:r w:rsidR="00A300ED" w:rsidRPr="00AB1368">
        <w:rPr>
          <w:rStyle w:val="22"/>
          <w:sz w:val="24"/>
          <w:szCs w:val="24"/>
        </w:rPr>
        <w:t xml:space="preserve">уктивно-связанной плазмой </w:t>
      </w:r>
      <w:r w:rsidR="00C6737A" w:rsidRPr="00AB1368">
        <w:rPr>
          <w:rStyle w:val="22"/>
          <w:sz w:val="24"/>
          <w:szCs w:val="24"/>
        </w:rPr>
        <w:t xml:space="preserve">по технической документации изготовителя, </w:t>
      </w:r>
      <w:r w:rsidR="00A300ED" w:rsidRPr="00AB1368">
        <w:rPr>
          <w:rStyle w:val="22"/>
          <w:sz w:val="24"/>
          <w:szCs w:val="24"/>
        </w:rPr>
        <w:t>с</w:t>
      </w:r>
      <w:r w:rsidR="003275DA" w:rsidRPr="00AB1368">
        <w:rPr>
          <w:rStyle w:val="22"/>
          <w:sz w:val="24"/>
          <w:szCs w:val="24"/>
        </w:rPr>
        <w:t>о следующими характеристиками:</w:t>
      </w:r>
    </w:p>
    <w:p w:rsidR="003275DA" w:rsidRPr="00AB1368" w:rsidRDefault="003275DA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</w:t>
      </w:r>
      <w:r w:rsidR="00A300ED"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sz w:val="24"/>
          <w:szCs w:val="24"/>
        </w:rPr>
        <w:t>диапазон сканирования масс от 2 до 260 а.е.</w:t>
      </w:r>
      <w:proofErr w:type="gramStart"/>
      <w:r w:rsidR="00126258" w:rsidRPr="00AB1368">
        <w:rPr>
          <w:rStyle w:val="22"/>
          <w:sz w:val="24"/>
          <w:szCs w:val="24"/>
        </w:rPr>
        <w:t>м</w:t>
      </w:r>
      <w:proofErr w:type="gramEnd"/>
      <w:r w:rsidR="00126258" w:rsidRPr="00AB1368">
        <w:rPr>
          <w:rStyle w:val="22"/>
          <w:sz w:val="24"/>
          <w:szCs w:val="24"/>
        </w:rPr>
        <w:t xml:space="preserve">., </w:t>
      </w:r>
    </w:p>
    <w:p w:rsidR="003275DA" w:rsidRPr="00AB1368" w:rsidRDefault="003275DA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 пределы обнаружения: Ве ≤ 1,5 нг/дм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sz w:val="24"/>
          <w:szCs w:val="24"/>
          <w:lang w:val="en-US"/>
        </w:rPr>
        <w:t>In</w:t>
      </w:r>
      <w:r w:rsidRPr="00AB1368">
        <w:rPr>
          <w:rStyle w:val="22"/>
          <w:sz w:val="24"/>
          <w:szCs w:val="24"/>
        </w:rPr>
        <w:t>≤ 0,5 нг/дм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sz w:val="24"/>
          <w:szCs w:val="24"/>
          <w:lang w:val="kk-KZ"/>
        </w:rPr>
        <w:t>В</w:t>
      </w:r>
      <w:proofErr w:type="gramStart"/>
      <w:r w:rsidRPr="00AB1368">
        <w:rPr>
          <w:rStyle w:val="22"/>
          <w:sz w:val="24"/>
          <w:szCs w:val="24"/>
          <w:lang w:val="en-US"/>
        </w:rPr>
        <w:t>i</w:t>
      </w:r>
      <w:proofErr w:type="gramEnd"/>
      <w:r w:rsidRPr="00AB1368">
        <w:rPr>
          <w:rStyle w:val="22"/>
          <w:sz w:val="24"/>
          <w:szCs w:val="24"/>
        </w:rPr>
        <w:t xml:space="preserve"> ≤ 0,5 нг/дм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;</w:t>
      </w:r>
    </w:p>
    <w:p w:rsidR="003275DA" w:rsidRPr="00AB1368" w:rsidRDefault="003275DA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 чувствительность (имп/с на 1 мг/дм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): </w:t>
      </w:r>
      <w:r w:rsidRPr="00AB1368">
        <w:rPr>
          <w:rStyle w:val="22"/>
          <w:sz w:val="24"/>
          <w:szCs w:val="24"/>
          <w:lang w:val="en-US"/>
        </w:rPr>
        <w:t>Li</w:t>
      </w:r>
      <w:r w:rsidRPr="00AB1368">
        <w:rPr>
          <w:rStyle w:val="22"/>
          <w:sz w:val="24"/>
          <w:szCs w:val="24"/>
        </w:rPr>
        <w:t xml:space="preserve"> (7) ≥ 30·10</w:t>
      </w:r>
      <w:r w:rsidRPr="00AB1368">
        <w:rPr>
          <w:rStyle w:val="22"/>
          <w:sz w:val="24"/>
          <w:szCs w:val="24"/>
          <w:vertAlign w:val="superscript"/>
        </w:rPr>
        <w:t>6</w:t>
      </w:r>
      <w:r w:rsidR="00D50345" w:rsidRPr="00AB1368">
        <w:rPr>
          <w:rStyle w:val="22"/>
          <w:sz w:val="24"/>
          <w:szCs w:val="24"/>
        </w:rPr>
        <w:t xml:space="preserve">; </w:t>
      </w:r>
      <w:r w:rsidR="00D50345" w:rsidRPr="00AB1368">
        <w:rPr>
          <w:rStyle w:val="22"/>
          <w:sz w:val="24"/>
          <w:szCs w:val="24"/>
          <w:lang w:val="en-US"/>
        </w:rPr>
        <w:t>Sr</w:t>
      </w:r>
      <w:r w:rsidR="00D50345" w:rsidRPr="00AB1368">
        <w:rPr>
          <w:rStyle w:val="22"/>
          <w:sz w:val="24"/>
          <w:szCs w:val="24"/>
        </w:rPr>
        <w:t xml:space="preserve"> (88) ≥ 80·10</w:t>
      </w:r>
      <w:r w:rsidR="00D50345" w:rsidRPr="00AB1368">
        <w:rPr>
          <w:rStyle w:val="22"/>
          <w:sz w:val="24"/>
          <w:szCs w:val="24"/>
          <w:vertAlign w:val="superscript"/>
        </w:rPr>
        <w:t>6</w:t>
      </w:r>
      <w:r w:rsidR="00D50345" w:rsidRPr="00AB1368">
        <w:rPr>
          <w:rStyle w:val="22"/>
          <w:sz w:val="24"/>
          <w:szCs w:val="24"/>
        </w:rPr>
        <w:t xml:space="preserve">; </w:t>
      </w:r>
      <w:r w:rsidR="00D50345" w:rsidRPr="00AB1368">
        <w:rPr>
          <w:rStyle w:val="22"/>
          <w:sz w:val="24"/>
          <w:szCs w:val="24"/>
          <w:lang w:val="en-US"/>
        </w:rPr>
        <w:t>Tl</w:t>
      </w:r>
      <w:r w:rsidR="00D50345" w:rsidRPr="00AB1368">
        <w:rPr>
          <w:rStyle w:val="22"/>
          <w:sz w:val="24"/>
          <w:szCs w:val="24"/>
        </w:rPr>
        <w:t xml:space="preserve"> (205) ≥ 40·10</w:t>
      </w:r>
      <w:r w:rsidR="00D50345" w:rsidRPr="00AB1368">
        <w:rPr>
          <w:rStyle w:val="22"/>
          <w:sz w:val="24"/>
          <w:szCs w:val="24"/>
          <w:vertAlign w:val="superscript"/>
        </w:rPr>
        <w:t>6</w:t>
      </w:r>
      <w:r w:rsidR="00D50345" w:rsidRPr="00AB1368">
        <w:rPr>
          <w:rStyle w:val="22"/>
          <w:sz w:val="24"/>
          <w:szCs w:val="24"/>
        </w:rPr>
        <w:t>;</w:t>
      </w:r>
    </w:p>
    <w:p w:rsidR="00126258" w:rsidRPr="00AB1368" w:rsidRDefault="003275DA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 кратко</w:t>
      </w:r>
      <w:r w:rsidR="00126258" w:rsidRPr="00AB1368">
        <w:rPr>
          <w:rStyle w:val="22"/>
          <w:sz w:val="24"/>
          <w:szCs w:val="24"/>
        </w:rPr>
        <w:t>временн</w:t>
      </w:r>
      <w:r w:rsidRPr="00AB1368">
        <w:rPr>
          <w:rStyle w:val="22"/>
          <w:sz w:val="24"/>
          <w:szCs w:val="24"/>
        </w:rPr>
        <w:t>ая</w:t>
      </w:r>
      <w:r w:rsidR="00126258" w:rsidRPr="00AB1368">
        <w:rPr>
          <w:rStyle w:val="22"/>
          <w:sz w:val="24"/>
          <w:szCs w:val="24"/>
        </w:rPr>
        <w:t xml:space="preserve"> стабильность, СКО ≤ </w:t>
      </w:r>
      <w:r w:rsidRPr="00AB1368">
        <w:rPr>
          <w:rStyle w:val="22"/>
          <w:sz w:val="24"/>
          <w:szCs w:val="24"/>
        </w:rPr>
        <w:t>3</w:t>
      </w:r>
      <w:r w:rsidR="00126258" w:rsidRPr="00AB1368">
        <w:rPr>
          <w:rStyle w:val="22"/>
          <w:sz w:val="24"/>
          <w:szCs w:val="24"/>
        </w:rPr>
        <w:t xml:space="preserve"> %</w:t>
      </w:r>
      <w:r w:rsidRPr="00AB1368">
        <w:rPr>
          <w:rStyle w:val="22"/>
          <w:sz w:val="24"/>
          <w:szCs w:val="24"/>
        </w:rPr>
        <w:t>;</w:t>
      </w:r>
    </w:p>
    <w:p w:rsidR="003275DA" w:rsidRPr="00AB1368" w:rsidRDefault="003275DA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 долговременная стабильность, СКО ≤ 4 %;</w:t>
      </w:r>
    </w:p>
    <w:p w:rsidR="003275DA" w:rsidRPr="00AB1368" w:rsidRDefault="003275DA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 двухзарядные ионы (Се</w:t>
      </w:r>
      <w:proofErr w:type="gramStart"/>
      <w:r w:rsidRPr="00AB1368">
        <w:rPr>
          <w:rStyle w:val="22"/>
          <w:sz w:val="24"/>
          <w:szCs w:val="24"/>
          <w:vertAlign w:val="superscript"/>
        </w:rPr>
        <w:t>2</w:t>
      </w:r>
      <w:proofErr w:type="gramEnd"/>
      <w:r w:rsidRPr="00AB1368">
        <w:rPr>
          <w:rStyle w:val="22"/>
          <w:sz w:val="24"/>
          <w:szCs w:val="24"/>
          <w:vertAlign w:val="superscript"/>
        </w:rPr>
        <w:t>+</w:t>
      </w:r>
      <w:r w:rsidRPr="00AB1368">
        <w:rPr>
          <w:rStyle w:val="22"/>
          <w:sz w:val="24"/>
          <w:szCs w:val="24"/>
        </w:rPr>
        <w:t>/Се</w:t>
      </w:r>
      <w:r w:rsidRPr="00AB1368">
        <w:rPr>
          <w:rStyle w:val="22"/>
          <w:sz w:val="24"/>
          <w:szCs w:val="24"/>
          <w:vertAlign w:val="superscript"/>
        </w:rPr>
        <w:t>+</w:t>
      </w:r>
      <w:r w:rsidRPr="00AB1368">
        <w:rPr>
          <w:rStyle w:val="22"/>
          <w:sz w:val="24"/>
          <w:szCs w:val="24"/>
        </w:rPr>
        <w:t>) ≤ 3 %;</w:t>
      </w:r>
    </w:p>
    <w:p w:rsidR="003275DA" w:rsidRPr="00AB1368" w:rsidRDefault="00D5034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 оксидные ионы (СеО/Се): ≤ 1,5 %;</w:t>
      </w:r>
    </w:p>
    <w:p w:rsidR="00D50345" w:rsidRPr="00AB1368" w:rsidRDefault="00D5034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 уровень фона на массе 9: &lt;5 имп/</w:t>
      </w:r>
      <w:proofErr w:type="gramStart"/>
      <w:r w:rsidRPr="00AB1368">
        <w:rPr>
          <w:rStyle w:val="22"/>
          <w:sz w:val="24"/>
          <w:szCs w:val="24"/>
        </w:rPr>
        <w:t>с</w:t>
      </w:r>
      <w:proofErr w:type="gramEnd"/>
      <w:r w:rsidRPr="00AB1368">
        <w:rPr>
          <w:rStyle w:val="22"/>
          <w:sz w:val="24"/>
          <w:szCs w:val="24"/>
        </w:rPr>
        <w:t>;</w:t>
      </w:r>
    </w:p>
    <w:p w:rsidR="00D50345" w:rsidRPr="00AB1368" w:rsidRDefault="002A30F8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 с</w:t>
      </w:r>
      <w:r w:rsidR="00D50345" w:rsidRPr="00AB1368">
        <w:rPr>
          <w:rStyle w:val="22"/>
          <w:sz w:val="24"/>
          <w:szCs w:val="24"/>
        </w:rPr>
        <w:t>корость работы детектора: ≥100 мкс на 1 ион;</w:t>
      </w:r>
    </w:p>
    <w:p w:rsidR="00D50345" w:rsidRPr="00AB1368" w:rsidRDefault="00126258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 микроаэро</w:t>
      </w:r>
      <w:r w:rsidR="00D50345" w:rsidRPr="00AB1368">
        <w:rPr>
          <w:rStyle w:val="22"/>
          <w:sz w:val="24"/>
          <w:szCs w:val="24"/>
        </w:rPr>
        <w:t>з</w:t>
      </w:r>
      <w:r w:rsidRPr="00AB1368">
        <w:rPr>
          <w:rStyle w:val="22"/>
          <w:sz w:val="24"/>
          <w:szCs w:val="24"/>
        </w:rPr>
        <w:t>ольный распылитель</w:t>
      </w:r>
      <w:r w:rsidR="00D50345" w:rsidRPr="00AB1368">
        <w:rPr>
          <w:rStyle w:val="22"/>
          <w:sz w:val="24"/>
          <w:szCs w:val="24"/>
        </w:rPr>
        <w:t>;</w:t>
      </w:r>
      <w:r w:rsidRPr="00AB1368">
        <w:rPr>
          <w:rStyle w:val="22"/>
          <w:sz w:val="24"/>
          <w:szCs w:val="24"/>
        </w:rPr>
        <w:t xml:space="preserve"> </w:t>
      </w:r>
    </w:p>
    <w:p w:rsidR="00D50345" w:rsidRPr="00AB1368" w:rsidRDefault="002A30F8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- </w:t>
      </w:r>
      <w:r w:rsidR="00126258" w:rsidRPr="00AB1368">
        <w:rPr>
          <w:rStyle w:val="22"/>
          <w:sz w:val="24"/>
          <w:szCs w:val="24"/>
        </w:rPr>
        <w:t>перистальтический насос для подачи образца</w:t>
      </w:r>
      <w:r w:rsidR="00D50345" w:rsidRPr="00AB1368">
        <w:rPr>
          <w:rStyle w:val="22"/>
          <w:sz w:val="24"/>
          <w:szCs w:val="24"/>
        </w:rPr>
        <w:t>;</w:t>
      </w:r>
    </w:p>
    <w:p w:rsidR="00A300ED" w:rsidRPr="00AB1368" w:rsidRDefault="00D5034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</w:t>
      </w:r>
      <w:r w:rsidR="00126258" w:rsidRPr="00AB1368">
        <w:rPr>
          <w:rStyle w:val="22"/>
          <w:sz w:val="24"/>
          <w:szCs w:val="24"/>
        </w:rPr>
        <w:t xml:space="preserve"> распылительная камера с </w:t>
      </w:r>
      <w:proofErr w:type="gramStart"/>
      <w:r w:rsidR="00126258" w:rsidRPr="00AB1368">
        <w:rPr>
          <w:rStyle w:val="22"/>
          <w:sz w:val="24"/>
          <w:szCs w:val="24"/>
        </w:rPr>
        <w:t>электро</w:t>
      </w:r>
      <w:r w:rsidR="003275DA" w:rsidRPr="00AB1368">
        <w:rPr>
          <w:rStyle w:val="22"/>
          <w:sz w:val="24"/>
          <w:szCs w:val="24"/>
        </w:rPr>
        <w:t>нным</w:t>
      </w:r>
      <w:proofErr w:type="gramEnd"/>
      <w:r w:rsidR="003275DA" w:rsidRPr="00AB1368">
        <w:rPr>
          <w:rStyle w:val="22"/>
          <w:sz w:val="24"/>
          <w:szCs w:val="24"/>
        </w:rPr>
        <w:t xml:space="preserve"> Пельтье-охлаждением;</w:t>
      </w:r>
    </w:p>
    <w:p w:rsidR="003275DA" w:rsidRPr="00AB1368" w:rsidRDefault="00D5034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 д</w:t>
      </w:r>
      <w:r w:rsidR="003275DA" w:rsidRPr="00AB1368">
        <w:rPr>
          <w:rStyle w:val="22"/>
          <w:sz w:val="24"/>
          <w:szCs w:val="24"/>
        </w:rPr>
        <w:t>иаметр инжектора 2,5 мм</w:t>
      </w:r>
      <w:r w:rsidRPr="00AB1368">
        <w:rPr>
          <w:rStyle w:val="22"/>
          <w:sz w:val="24"/>
          <w:szCs w:val="24"/>
        </w:rPr>
        <w:t>.</w:t>
      </w:r>
    </w:p>
    <w:p w:rsidR="00D50345" w:rsidRPr="00AB1368" w:rsidRDefault="00D5034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Колбы мерные вместимостью 25,</w:t>
      </w:r>
      <w:r w:rsidR="000F5E9D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50, 100 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по ГОСТ 1770.</w:t>
      </w:r>
    </w:p>
    <w:p w:rsidR="00D50345" w:rsidRPr="00AB1368" w:rsidRDefault="00D5034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Дозаторы жидкости механические с погрешностью ±</w:t>
      </w:r>
      <w:r w:rsidR="005E28FD" w:rsidRPr="00AB1368">
        <w:rPr>
          <w:rStyle w:val="22"/>
          <w:sz w:val="24"/>
          <w:szCs w:val="24"/>
        </w:rPr>
        <w:t>0,1 мм</w:t>
      </w:r>
      <w:r w:rsidR="005E28FD" w:rsidRPr="00AB1368">
        <w:rPr>
          <w:rStyle w:val="22"/>
          <w:sz w:val="24"/>
          <w:szCs w:val="24"/>
          <w:vertAlign w:val="superscript"/>
        </w:rPr>
        <w:t>3</w:t>
      </w:r>
      <w:r w:rsidR="005E28FD" w:rsidRPr="00AB1368">
        <w:rPr>
          <w:rStyle w:val="22"/>
          <w:sz w:val="24"/>
          <w:szCs w:val="24"/>
        </w:rPr>
        <w:t xml:space="preserve">, объемом </w:t>
      </w:r>
      <w:r w:rsidR="000F5E9D" w:rsidRPr="00AB1368">
        <w:rPr>
          <w:rStyle w:val="22"/>
          <w:sz w:val="24"/>
          <w:szCs w:val="24"/>
        </w:rPr>
        <w:t>дозирования</w:t>
      </w:r>
      <w:r w:rsidR="005E28FD" w:rsidRPr="00AB1368">
        <w:rPr>
          <w:rStyle w:val="22"/>
          <w:sz w:val="24"/>
          <w:szCs w:val="24"/>
        </w:rPr>
        <w:t xml:space="preserve"> от 1 до 5 см</w:t>
      </w:r>
      <w:r w:rsidR="005E28FD" w:rsidRPr="00AB1368">
        <w:rPr>
          <w:rStyle w:val="22"/>
          <w:sz w:val="24"/>
          <w:szCs w:val="24"/>
          <w:vertAlign w:val="superscript"/>
        </w:rPr>
        <w:t>3</w:t>
      </w:r>
      <w:r w:rsidR="005E28FD" w:rsidRPr="00AB1368">
        <w:rPr>
          <w:rStyle w:val="22"/>
          <w:sz w:val="24"/>
          <w:szCs w:val="24"/>
        </w:rPr>
        <w:t>, от 100 до 1000 мм</w:t>
      </w:r>
      <w:r w:rsidR="005E28FD" w:rsidRPr="00AB1368">
        <w:rPr>
          <w:rStyle w:val="22"/>
          <w:sz w:val="24"/>
          <w:szCs w:val="24"/>
          <w:vertAlign w:val="superscript"/>
        </w:rPr>
        <w:t>3</w:t>
      </w:r>
      <w:r w:rsidR="005E28FD" w:rsidRPr="00AB1368">
        <w:rPr>
          <w:rStyle w:val="22"/>
          <w:sz w:val="24"/>
          <w:szCs w:val="24"/>
        </w:rPr>
        <w:t xml:space="preserve">, от 20 </w:t>
      </w:r>
      <w:proofErr w:type="gramStart"/>
      <w:r w:rsidR="005E28FD" w:rsidRPr="00AB1368">
        <w:rPr>
          <w:rStyle w:val="22"/>
          <w:sz w:val="24"/>
          <w:szCs w:val="24"/>
        </w:rPr>
        <w:t>до</w:t>
      </w:r>
      <w:proofErr w:type="gramEnd"/>
      <w:r w:rsidR="005E28FD" w:rsidRPr="00AB1368">
        <w:rPr>
          <w:rStyle w:val="22"/>
          <w:sz w:val="24"/>
          <w:szCs w:val="24"/>
        </w:rPr>
        <w:t xml:space="preserve"> 200 мм</w:t>
      </w:r>
      <w:r w:rsidR="005E28FD" w:rsidRPr="00AB1368">
        <w:rPr>
          <w:rStyle w:val="22"/>
          <w:sz w:val="24"/>
          <w:szCs w:val="24"/>
          <w:vertAlign w:val="superscript"/>
        </w:rPr>
        <w:t>3</w:t>
      </w:r>
      <w:r w:rsidR="005E28FD" w:rsidRPr="00AB1368">
        <w:rPr>
          <w:rStyle w:val="22"/>
          <w:sz w:val="24"/>
          <w:szCs w:val="24"/>
        </w:rPr>
        <w:t>.</w:t>
      </w: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Пипетки вместимостью 1,5,10 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по ГОСТ 29227.</w:t>
      </w: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Пробирки из полипропилена конические с винтовыми крышками градуированные на 15 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, ТС 15А.</w:t>
      </w: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Пробирки из полипропилена градуированные</w:t>
      </w:r>
      <w:r w:rsidR="000F5E9D" w:rsidRPr="00AB1368">
        <w:rPr>
          <w:rStyle w:val="22"/>
          <w:sz w:val="24"/>
          <w:szCs w:val="24"/>
        </w:rPr>
        <w:t>,</w:t>
      </w:r>
      <w:r w:rsidRPr="00AB1368">
        <w:rPr>
          <w:rStyle w:val="22"/>
          <w:sz w:val="24"/>
          <w:szCs w:val="24"/>
        </w:rPr>
        <w:t xml:space="preserve"> с винтовыми крышками </w:t>
      </w:r>
      <w:r w:rsidR="000F5E9D" w:rsidRPr="00AB1368">
        <w:rPr>
          <w:rStyle w:val="22"/>
          <w:sz w:val="24"/>
          <w:szCs w:val="24"/>
        </w:rPr>
        <w:t>вместимостью</w:t>
      </w:r>
      <w:r w:rsidRPr="00AB1368">
        <w:rPr>
          <w:rStyle w:val="22"/>
          <w:sz w:val="24"/>
          <w:szCs w:val="24"/>
        </w:rPr>
        <w:t xml:space="preserve"> 50 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Аспиратор ПУ-3Э исполнение 1 («12») по </w:t>
      </w:r>
      <w:r w:rsidR="00F74B17" w:rsidRPr="00AB1368">
        <w:rPr>
          <w:rStyle w:val="22"/>
          <w:sz w:val="24"/>
          <w:szCs w:val="24"/>
        </w:rPr>
        <w:t>[1]</w:t>
      </w:r>
      <w:r w:rsidRPr="00AB1368">
        <w:rPr>
          <w:rStyle w:val="22"/>
          <w:sz w:val="24"/>
          <w:szCs w:val="24"/>
        </w:rPr>
        <w:t>.</w:t>
      </w: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Термометр по ГОСТ 28498.</w:t>
      </w: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lastRenderedPageBreak/>
        <w:t>Барометр-анероид.</w:t>
      </w: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Государственный стандартный образец состава раствора ионов ванадия с концентрацией 1000 мг/дм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и относительной погрешностью 1%.</w:t>
      </w:r>
    </w:p>
    <w:p w:rsidR="00AB1368" w:rsidRDefault="00AB1368" w:rsidP="00AB1368">
      <w:pPr>
        <w:ind w:firstLine="567"/>
        <w:jc w:val="both"/>
        <w:rPr>
          <w:rStyle w:val="22"/>
          <w:sz w:val="24"/>
          <w:szCs w:val="24"/>
        </w:rPr>
      </w:pPr>
    </w:p>
    <w:p w:rsidR="005E28FD" w:rsidRPr="00AB1368" w:rsidRDefault="005E28FD" w:rsidP="00AB1368">
      <w:pPr>
        <w:ind w:firstLine="567"/>
        <w:jc w:val="both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>5.2 Вспомогательные устройства и материалы</w:t>
      </w:r>
    </w:p>
    <w:p w:rsidR="00AB1368" w:rsidRDefault="00AB1368" w:rsidP="00AB1368">
      <w:pPr>
        <w:ind w:firstLine="567"/>
        <w:jc w:val="both"/>
        <w:rPr>
          <w:rStyle w:val="22"/>
          <w:sz w:val="24"/>
          <w:szCs w:val="24"/>
        </w:rPr>
      </w:pP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Система </w:t>
      </w:r>
      <w:r w:rsidR="00C6737A" w:rsidRPr="00AB1368">
        <w:rPr>
          <w:rStyle w:val="22"/>
          <w:sz w:val="24"/>
          <w:szCs w:val="24"/>
        </w:rPr>
        <w:t>для получения деионизованной воды.</w:t>
      </w: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Сушильный шкаф ТС -1/20 СПУ по </w:t>
      </w:r>
      <w:r w:rsidR="00F74B17" w:rsidRPr="00AB1368">
        <w:rPr>
          <w:rStyle w:val="22"/>
          <w:sz w:val="24"/>
          <w:szCs w:val="24"/>
        </w:rPr>
        <w:t>[2]</w:t>
      </w:r>
      <w:r w:rsidRPr="00AB1368">
        <w:rPr>
          <w:rStyle w:val="22"/>
          <w:sz w:val="24"/>
          <w:szCs w:val="24"/>
        </w:rPr>
        <w:t>.</w:t>
      </w: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Шкаф вытяжной химический по </w:t>
      </w:r>
      <w:r w:rsidR="00F74B17" w:rsidRPr="00AB1368">
        <w:rPr>
          <w:rStyle w:val="22"/>
          <w:sz w:val="24"/>
          <w:szCs w:val="24"/>
        </w:rPr>
        <w:t>[3]</w:t>
      </w:r>
      <w:r w:rsidRPr="00AB1368">
        <w:rPr>
          <w:rStyle w:val="22"/>
          <w:sz w:val="24"/>
          <w:szCs w:val="24"/>
        </w:rPr>
        <w:t>.</w:t>
      </w: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Печь муфельная </w:t>
      </w:r>
      <w:r w:rsidR="00F74B17" w:rsidRPr="00AB1368">
        <w:rPr>
          <w:rStyle w:val="22"/>
          <w:sz w:val="24"/>
          <w:szCs w:val="24"/>
        </w:rPr>
        <w:t xml:space="preserve"> </w:t>
      </w:r>
      <w:r w:rsidR="00F74B17" w:rsidRPr="00AB1368">
        <w:rPr>
          <w:rStyle w:val="22"/>
          <w:sz w:val="24"/>
          <w:szCs w:val="24"/>
          <w:lang w:val="en-US"/>
        </w:rPr>
        <w:t>c</w:t>
      </w:r>
      <w:r w:rsidR="00F74B17" w:rsidRPr="00AB1368">
        <w:rPr>
          <w:rStyle w:val="22"/>
          <w:sz w:val="24"/>
          <w:szCs w:val="24"/>
        </w:rPr>
        <w:t xml:space="preserve"> камерой озоления с температурой нагрева до 500</w:t>
      </w:r>
      <w:proofErr w:type="gramStart"/>
      <w:r w:rsidR="00F74B17" w:rsidRPr="00AB1368">
        <w:rPr>
          <w:rStyle w:val="22"/>
          <w:sz w:val="24"/>
          <w:szCs w:val="24"/>
        </w:rPr>
        <w:t xml:space="preserve"> °С</w:t>
      </w:r>
      <w:proofErr w:type="gramEnd"/>
      <w:r w:rsidR="00F74B17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 xml:space="preserve">или микроволновая система подготовки проб по </w:t>
      </w:r>
      <w:r w:rsidR="00F74B17" w:rsidRPr="00AB1368">
        <w:rPr>
          <w:rStyle w:val="22"/>
          <w:sz w:val="24"/>
          <w:szCs w:val="24"/>
        </w:rPr>
        <w:t>технической документации изготовителя</w:t>
      </w:r>
      <w:r w:rsidRPr="00AB1368">
        <w:rPr>
          <w:rStyle w:val="22"/>
          <w:sz w:val="24"/>
          <w:szCs w:val="24"/>
        </w:rPr>
        <w:t>.</w:t>
      </w: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Песчаная баня.</w:t>
      </w:r>
    </w:p>
    <w:p w:rsidR="005E28FD" w:rsidRPr="00AB1368" w:rsidRDefault="005E28F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Кварцевые стаканы для муфельной печи по </w:t>
      </w:r>
      <w:r w:rsidR="00F74B17" w:rsidRPr="00AB1368">
        <w:rPr>
          <w:rStyle w:val="22"/>
          <w:sz w:val="24"/>
          <w:szCs w:val="24"/>
        </w:rPr>
        <w:t>[4]</w:t>
      </w:r>
      <w:r w:rsidRPr="00AB1368">
        <w:rPr>
          <w:rStyle w:val="22"/>
          <w:sz w:val="24"/>
          <w:szCs w:val="24"/>
        </w:rPr>
        <w:t>.</w:t>
      </w:r>
    </w:p>
    <w:p w:rsidR="005E28FD" w:rsidRPr="00AB1368" w:rsidRDefault="005E28FD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Ультразвуковая мойка объемом 9,5 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="002A30F8" w:rsidRPr="00AB1368">
        <w:rPr>
          <w:rStyle w:val="22"/>
          <w:sz w:val="24"/>
          <w:szCs w:val="24"/>
        </w:rPr>
        <w:t>.</w:t>
      </w:r>
    </w:p>
    <w:p w:rsidR="005E28FD" w:rsidRPr="00AB1368" w:rsidRDefault="005E28FD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Газификатор или баллон для аргона.</w:t>
      </w:r>
    </w:p>
    <w:p w:rsidR="005E28FD" w:rsidRPr="00AB1368" w:rsidRDefault="005E28FD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Фильтродержатели для фильтров АФА.</w:t>
      </w:r>
    </w:p>
    <w:p w:rsidR="00167929" w:rsidRPr="00AB1368" w:rsidRDefault="00167929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Фильтры аналитические аэрозольные АФА-ХП-20, АФА-ХА-20 по </w:t>
      </w:r>
      <w:r w:rsidR="00F74B17" w:rsidRPr="00AB1368">
        <w:rPr>
          <w:rStyle w:val="22"/>
          <w:sz w:val="24"/>
          <w:szCs w:val="24"/>
        </w:rPr>
        <w:t>[5].</w:t>
      </w:r>
    </w:p>
    <w:p w:rsidR="00167929" w:rsidRPr="00AB1368" w:rsidRDefault="00167929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Пленка лабораторная герметизирующая.</w:t>
      </w:r>
    </w:p>
    <w:p w:rsidR="00AB1368" w:rsidRDefault="00AB1368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</w:p>
    <w:p w:rsidR="00167929" w:rsidRPr="00AB1368" w:rsidRDefault="00167929" w:rsidP="00AB1368">
      <w:pPr>
        <w:tabs>
          <w:tab w:val="left" w:pos="6015"/>
        </w:tabs>
        <w:ind w:firstLine="567"/>
        <w:jc w:val="both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>5.3 Реактивы</w:t>
      </w:r>
    </w:p>
    <w:p w:rsidR="00AB1368" w:rsidRDefault="00AB1368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</w:p>
    <w:p w:rsidR="00167929" w:rsidRPr="00AB1368" w:rsidRDefault="00167929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Кислота азотная</w:t>
      </w:r>
      <w:r w:rsidR="000F5E9D" w:rsidRPr="00AB1368">
        <w:rPr>
          <w:rStyle w:val="22"/>
          <w:sz w:val="24"/>
          <w:szCs w:val="24"/>
        </w:rPr>
        <w:t>,</w:t>
      </w:r>
      <w:r w:rsidRPr="00AB1368">
        <w:rPr>
          <w:rStyle w:val="22"/>
          <w:sz w:val="24"/>
          <w:szCs w:val="24"/>
        </w:rPr>
        <w:t xml:space="preserve"> осч</w:t>
      </w:r>
      <w:r w:rsidR="000F5E9D" w:rsidRPr="00AB1368">
        <w:rPr>
          <w:rStyle w:val="22"/>
          <w:sz w:val="24"/>
          <w:szCs w:val="24"/>
        </w:rPr>
        <w:t>,</w:t>
      </w:r>
      <w:r w:rsidRPr="00AB1368">
        <w:rPr>
          <w:rStyle w:val="22"/>
          <w:sz w:val="24"/>
          <w:szCs w:val="24"/>
        </w:rPr>
        <w:t xml:space="preserve"> по ГОСТ 11125</w:t>
      </w:r>
      <w:r w:rsidR="000F5E9D" w:rsidRPr="00AB1368">
        <w:rPr>
          <w:rStyle w:val="22"/>
          <w:sz w:val="24"/>
          <w:szCs w:val="24"/>
        </w:rPr>
        <w:t>.</w:t>
      </w:r>
    </w:p>
    <w:p w:rsidR="00167929" w:rsidRPr="00AB1368" w:rsidRDefault="00167929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Дистиллированная вода по ГОСТ</w:t>
      </w:r>
      <w:r w:rsidR="000F5E9D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6709.</w:t>
      </w:r>
    </w:p>
    <w:p w:rsidR="00167929" w:rsidRPr="00AB1368" w:rsidRDefault="00167929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Деионизованная вода по </w:t>
      </w:r>
      <w:r w:rsidR="000F5E9D" w:rsidRPr="00AB1368">
        <w:rPr>
          <w:rStyle w:val="22"/>
          <w:sz w:val="24"/>
          <w:szCs w:val="24"/>
        </w:rPr>
        <w:t>ГОСТ ISO 3696.</w:t>
      </w:r>
    </w:p>
    <w:p w:rsidR="00167929" w:rsidRPr="00AB1368" w:rsidRDefault="00167929" w:rsidP="00AB1368">
      <w:pPr>
        <w:tabs>
          <w:tab w:val="left" w:pos="6015"/>
        </w:tabs>
        <w:ind w:firstLine="567"/>
        <w:jc w:val="both"/>
        <w:rPr>
          <w:rStyle w:val="22"/>
          <w:color w:val="auto"/>
          <w:sz w:val="24"/>
          <w:szCs w:val="24"/>
        </w:rPr>
      </w:pPr>
      <w:r w:rsidRPr="00AB1368">
        <w:rPr>
          <w:rStyle w:val="22"/>
          <w:color w:val="auto"/>
          <w:sz w:val="24"/>
          <w:szCs w:val="24"/>
        </w:rPr>
        <w:t xml:space="preserve">Аргон жидкий или газообразный высокой чистоты (99,998 %) по </w:t>
      </w:r>
      <w:r w:rsidR="00F74B17" w:rsidRPr="00AB1368">
        <w:rPr>
          <w:rStyle w:val="22"/>
          <w:color w:val="auto"/>
          <w:sz w:val="24"/>
          <w:szCs w:val="24"/>
        </w:rPr>
        <w:t>[6]</w:t>
      </w:r>
      <w:r w:rsidRPr="00AB1368">
        <w:rPr>
          <w:rStyle w:val="22"/>
          <w:color w:val="auto"/>
          <w:sz w:val="24"/>
          <w:szCs w:val="24"/>
        </w:rPr>
        <w:t>.</w:t>
      </w:r>
    </w:p>
    <w:p w:rsidR="00167929" w:rsidRPr="00AB1368" w:rsidRDefault="00167929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Раствор с содержанием </w:t>
      </w:r>
      <w:r w:rsidR="000F5E9D" w:rsidRPr="00AB1368">
        <w:rPr>
          <w:rStyle w:val="22"/>
          <w:sz w:val="24"/>
          <w:szCs w:val="24"/>
        </w:rPr>
        <w:t>эрбия (</w:t>
      </w:r>
      <w:r w:rsidRPr="00AB1368">
        <w:rPr>
          <w:rStyle w:val="22"/>
          <w:sz w:val="24"/>
          <w:szCs w:val="24"/>
        </w:rPr>
        <w:t>Er</w:t>
      </w:r>
      <w:r w:rsidR="000F5E9D" w:rsidRPr="00AB1368">
        <w:rPr>
          <w:rStyle w:val="22"/>
          <w:sz w:val="24"/>
          <w:szCs w:val="24"/>
        </w:rPr>
        <w:t xml:space="preserve">) с концентрацией </w:t>
      </w:r>
      <w:r w:rsidRPr="00AB1368">
        <w:rPr>
          <w:rStyle w:val="22"/>
          <w:sz w:val="24"/>
          <w:szCs w:val="24"/>
        </w:rPr>
        <w:t>1 мг/дм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(In, Tb, Rh или др.).</w:t>
      </w:r>
    </w:p>
    <w:p w:rsidR="00A300ED" w:rsidRPr="00AB1368" w:rsidRDefault="00167929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Настроечный раствор для масс-спектрометра с содержанием Li, Mg, Y, Ce, Tl, Co 1 мкг/дм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(или Li, Y, Ce, Tl, Co</w:t>
      </w:r>
      <w:r w:rsidR="000F5E9D" w:rsidRPr="00AB1368">
        <w:rPr>
          <w:rStyle w:val="22"/>
          <w:sz w:val="24"/>
          <w:szCs w:val="24"/>
        </w:rPr>
        <w:t xml:space="preserve"> с концентрацией</w:t>
      </w:r>
      <w:r w:rsidRPr="00AB1368">
        <w:rPr>
          <w:rStyle w:val="22"/>
          <w:sz w:val="24"/>
          <w:szCs w:val="24"/>
        </w:rPr>
        <w:t xml:space="preserve"> 10 мкг/дм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).</w:t>
      </w:r>
    </w:p>
    <w:p w:rsidR="00A300ED" w:rsidRPr="00AB1368" w:rsidRDefault="00A300ED" w:rsidP="00AB1368">
      <w:pPr>
        <w:ind w:firstLine="567"/>
        <w:jc w:val="both"/>
        <w:rPr>
          <w:rStyle w:val="22"/>
          <w:color w:val="auto"/>
          <w:sz w:val="24"/>
          <w:szCs w:val="24"/>
        </w:rPr>
      </w:pPr>
    </w:p>
    <w:p w:rsidR="00AA35F0" w:rsidRPr="00AB1368" w:rsidRDefault="002A30F8" w:rsidP="00AB1368">
      <w:pPr>
        <w:ind w:firstLine="567"/>
        <w:jc w:val="both"/>
        <w:rPr>
          <w:rStyle w:val="22"/>
          <w:color w:val="auto"/>
          <w:sz w:val="20"/>
          <w:szCs w:val="20"/>
        </w:rPr>
      </w:pPr>
      <w:r w:rsidRPr="00AB1368">
        <w:rPr>
          <w:rStyle w:val="22"/>
          <w:color w:val="auto"/>
          <w:sz w:val="20"/>
          <w:szCs w:val="20"/>
        </w:rPr>
        <w:t xml:space="preserve">Примечание - </w:t>
      </w:r>
      <w:r w:rsidR="00AA35F0" w:rsidRPr="00AB1368">
        <w:rPr>
          <w:rStyle w:val="22"/>
          <w:color w:val="auto"/>
          <w:sz w:val="20"/>
          <w:szCs w:val="20"/>
        </w:rPr>
        <w:t>Допускается применение других средств измерений</w:t>
      </w:r>
      <w:r w:rsidR="00167929" w:rsidRPr="00AB1368">
        <w:rPr>
          <w:rStyle w:val="22"/>
          <w:color w:val="auto"/>
          <w:sz w:val="20"/>
          <w:szCs w:val="20"/>
        </w:rPr>
        <w:t>,</w:t>
      </w:r>
      <w:r w:rsidR="00AA35F0" w:rsidRPr="00AB1368">
        <w:rPr>
          <w:rStyle w:val="22"/>
          <w:color w:val="auto"/>
          <w:sz w:val="20"/>
          <w:szCs w:val="20"/>
        </w:rPr>
        <w:t xml:space="preserve"> вспомогательных устройств</w:t>
      </w:r>
      <w:r w:rsidRPr="00AB1368">
        <w:rPr>
          <w:rStyle w:val="22"/>
          <w:color w:val="auto"/>
          <w:sz w:val="20"/>
          <w:szCs w:val="20"/>
        </w:rPr>
        <w:t>, реактивов</w:t>
      </w:r>
      <w:r w:rsidR="00AA35F0" w:rsidRPr="00AB1368">
        <w:rPr>
          <w:rStyle w:val="22"/>
          <w:color w:val="auto"/>
          <w:sz w:val="20"/>
          <w:szCs w:val="20"/>
        </w:rPr>
        <w:t xml:space="preserve"> и материалов</w:t>
      </w:r>
      <w:r w:rsidRPr="00AB1368">
        <w:rPr>
          <w:rStyle w:val="22"/>
          <w:color w:val="auto"/>
          <w:sz w:val="20"/>
          <w:szCs w:val="20"/>
        </w:rPr>
        <w:t>,</w:t>
      </w:r>
      <w:r w:rsidR="00AA35F0" w:rsidRPr="00AB1368">
        <w:rPr>
          <w:rStyle w:val="22"/>
          <w:color w:val="auto"/>
          <w:sz w:val="20"/>
          <w:szCs w:val="20"/>
        </w:rPr>
        <w:t xml:space="preserve"> </w:t>
      </w:r>
      <w:r w:rsidRPr="00AB1368">
        <w:rPr>
          <w:rStyle w:val="22"/>
          <w:color w:val="auto"/>
          <w:sz w:val="20"/>
          <w:szCs w:val="20"/>
        </w:rPr>
        <w:t>обеспечивающих получение результатов измерений с точностью, установленной в настоящем стандарте.</w:t>
      </w:r>
    </w:p>
    <w:p w:rsidR="00AA35F0" w:rsidRPr="00AB1368" w:rsidRDefault="00AA35F0" w:rsidP="00AB1368">
      <w:pPr>
        <w:ind w:firstLine="567"/>
        <w:jc w:val="both"/>
        <w:rPr>
          <w:rStyle w:val="22"/>
          <w:color w:val="auto"/>
          <w:sz w:val="24"/>
          <w:szCs w:val="24"/>
        </w:rPr>
      </w:pPr>
    </w:p>
    <w:p w:rsidR="00AA35F0" w:rsidRPr="00AB1368" w:rsidRDefault="00DF38C5" w:rsidP="00AB1368">
      <w:pPr>
        <w:ind w:firstLine="567"/>
        <w:jc w:val="both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>6</w:t>
      </w:r>
      <w:r w:rsidR="00AA35F0" w:rsidRPr="00AB1368">
        <w:rPr>
          <w:rStyle w:val="22"/>
          <w:b/>
          <w:sz w:val="24"/>
          <w:szCs w:val="24"/>
        </w:rPr>
        <w:t xml:space="preserve"> Требования безопасности, охраны окружающей среды </w:t>
      </w:r>
    </w:p>
    <w:p w:rsidR="0002603A" w:rsidRPr="00AB1368" w:rsidRDefault="0002603A" w:rsidP="00AB1368">
      <w:pPr>
        <w:ind w:firstLine="567"/>
        <w:jc w:val="both"/>
        <w:rPr>
          <w:rStyle w:val="22"/>
          <w:sz w:val="24"/>
          <w:szCs w:val="24"/>
        </w:rPr>
      </w:pPr>
    </w:p>
    <w:p w:rsidR="00AA35F0" w:rsidRPr="00AB1368" w:rsidRDefault="00DF38C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6</w:t>
      </w:r>
      <w:r w:rsidR="00F22799" w:rsidRPr="00AB1368">
        <w:rPr>
          <w:rStyle w:val="22"/>
          <w:sz w:val="24"/>
          <w:szCs w:val="24"/>
        </w:rPr>
        <w:t>.1</w:t>
      </w:r>
      <w:proofErr w:type="gramStart"/>
      <w:r w:rsidR="00F22799" w:rsidRPr="00AB1368">
        <w:rPr>
          <w:rStyle w:val="22"/>
          <w:sz w:val="24"/>
          <w:szCs w:val="24"/>
        </w:rPr>
        <w:t xml:space="preserve"> </w:t>
      </w:r>
      <w:r w:rsidR="00AA35F0" w:rsidRPr="00AB1368">
        <w:rPr>
          <w:rStyle w:val="22"/>
          <w:sz w:val="24"/>
          <w:szCs w:val="24"/>
        </w:rPr>
        <w:t>П</w:t>
      </w:r>
      <w:proofErr w:type="gramEnd"/>
      <w:r w:rsidR="00AA35F0" w:rsidRPr="00AB1368">
        <w:rPr>
          <w:rStyle w:val="22"/>
          <w:sz w:val="24"/>
          <w:szCs w:val="24"/>
        </w:rPr>
        <w:t xml:space="preserve">ри выполнении </w:t>
      </w:r>
      <w:r w:rsidR="00F22799" w:rsidRPr="00AB1368">
        <w:rPr>
          <w:rStyle w:val="22"/>
          <w:sz w:val="24"/>
          <w:szCs w:val="24"/>
        </w:rPr>
        <w:t>работ</w:t>
      </w:r>
      <w:r w:rsidR="00AA35F0" w:rsidRPr="00AB1368">
        <w:rPr>
          <w:rStyle w:val="22"/>
          <w:sz w:val="24"/>
          <w:szCs w:val="24"/>
        </w:rPr>
        <w:t xml:space="preserve"> соблюдают </w:t>
      </w:r>
      <w:r w:rsidR="00F22799" w:rsidRPr="00AB1368">
        <w:rPr>
          <w:rStyle w:val="22"/>
          <w:sz w:val="24"/>
          <w:szCs w:val="24"/>
        </w:rPr>
        <w:t>меры противопожарной безопасности в соответствии с требованиями ГОСТ 12.1.004</w:t>
      </w:r>
      <w:r w:rsidR="00D83850" w:rsidRPr="00AB1368">
        <w:rPr>
          <w:rStyle w:val="22"/>
          <w:sz w:val="24"/>
          <w:szCs w:val="24"/>
        </w:rPr>
        <w:t xml:space="preserve"> и правила электробезопасности в соответствии с ГОСТ 12.1.019.</w:t>
      </w:r>
    </w:p>
    <w:p w:rsidR="00D83850" w:rsidRPr="00AB1368" w:rsidRDefault="00DF38C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6</w:t>
      </w:r>
      <w:r w:rsidR="00D83850" w:rsidRPr="00AB1368">
        <w:rPr>
          <w:rStyle w:val="22"/>
          <w:sz w:val="24"/>
          <w:szCs w:val="24"/>
        </w:rPr>
        <w:t>.2</w:t>
      </w:r>
      <w:proofErr w:type="gramStart"/>
      <w:r w:rsidR="00D83850" w:rsidRPr="00AB1368">
        <w:rPr>
          <w:rStyle w:val="22"/>
          <w:sz w:val="24"/>
          <w:szCs w:val="24"/>
        </w:rPr>
        <w:t xml:space="preserve"> П</w:t>
      </w:r>
      <w:proofErr w:type="gramEnd"/>
      <w:r w:rsidR="00D83850" w:rsidRPr="00AB1368">
        <w:rPr>
          <w:rStyle w:val="22"/>
          <w:sz w:val="24"/>
          <w:szCs w:val="24"/>
        </w:rPr>
        <w:t>ри работе  реактивами соблюдают требования безопасности, установленные, установленные для работ с токсичными, едкими и легковоспламеняющими</w:t>
      </w:r>
      <w:r w:rsidR="00E32618" w:rsidRPr="00AB1368">
        <w:rPr>
          <w:rStyle w:val="22"/>
          <w:sz w:val="24"/>
          <w:szCs w:val="24"/>
        </w:rPr>
        <w:t xml:space="preserve">ся веществами по ГОСТ 12.1.007 </w:t>
      </w:r>
      <w:r w:rsidR="00D83850" w:rsidRPr="00AB1368">
        <w:rPr>
          <w:rStyle w:val="22"/>
          <w:sz w:val="24"/>
          <w:szCs w:val="24"/>
        </w:rPr>
        <w:t>и ГОСТ 12.1.005. Помещение должно быть оборудовано приточно-вытяжной вентиляцией.</w:t>
      </w:r>
    </w:p>
    <w:p w:rsidR="00D83850" w:rsidRPr="00AB1368" w:rsidRDefault="00DF38C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6</w:t>
      </w:r>
      <w:r w:rsidR="00D83850" w:rsidRPr="00AB1368">
        <w:rPr>
          <w:rStyle w:val="22"/>
          <w:sz w:val="24"/>
          <w:szCs w:val="24"/>
        </w:rPr>
        <w:t>.3</w:t>
      </w:r>
      <w:proofErr w:type="gramStart"/>
      <w:r w:rsidR="00D83850" w:rsidRPr="00AB1368">
        <w:rPr>
          <w:rStyle w:val="22"/>
          <w:sz w:val="24"/>
          <w:szCs w:val="24"/>
        </w:rPr>
        <w:t xml:space="preserve"> П</w:t>
      </w:r>
      <w:proofErr w:type="gramEnd"/>
      <w:r w:rsidR="00D83850" w:rsidRPr="00AB1368">
        <w:rPr>
          <w:rStyle w:val="22"/>
          <w:sz w:val="24"/>
          <w:szCs w:val="24"/>
        </w:rPr>
        <w:t>ри выполнении измерений на масс-спектрометре соблюдают требования безопасности, указанные в эксплуатационной документации на используемый прибор.</w:t>
      </w:r>
    </w:p>
    <w:p w:rsidR="0002603A" w:rsidRPr="00AB1368" w:rsidRDefault="0002603A" w:rsidP="00AB1368">
      <w:pPr>
        <w:ind w:firstLine="567"/>
        <w:jc w:val="both"/>
        <w:rPr>
          <w:rStyle w:val="22"/>
          <w:sz w:val="24"/>
          <w:szCs w:val="24"/>
        </w:rPr>
      </w:pPr>
    </w:p>
    <w:p w:rsidR="00AA35F0" w:rsidRPr="00AB1368" w:rsidRDefault="00DF38C5" w:rsidP="00AB1368">
      <w:pPr>
        <w:ind w:firstLine="567"/>
        <w:jc w:val="both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>7</w:t>
      </w:r>
      <w:r w:rsidR="00AA35F0" w:rsidRPr="00AB1368">
        <w:rPr>
          <w:rStyle w:val="22"/>
          <w:b/>
          <w:sz w:val="24"/>
          <w:szCs w:val="24"/>
        </w:rPr>
        <w:t xml:space="preserve"> Условия измерений</w:t>
      </w:r>
    </w:p>
    <w:p w:rsidR="0002603A" w:rsidRPr="00AB1368" w:rsidRDefault="0002603A" w:rsidP="00AB1368">
      <w:pPr>
        <w:ind w:firstLine="567"/>
        <w:jc w:val="both"/>
        <w:rPr>
          <w:rStyle w:val="22"/>
          <w:sz w:val="24"/>
          <w:szCs w:val="24"/>
        </w:rPr>
      </w:pPr>
    </w:p>
    <w:p w:rsidR="00AA35F0" w:rsidRPr="00AB1368" w:rsidRDefault="00DF38C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7</w:t>
      </w:r>
      <w:r w:rsidR="00AA35F0" w:rsidRPr="00AB1368">
        <w:rPr>
          <w:rStyle w:val="22"/>
          <w:sz w:val="24"/>
          <w:szCs w:val="24"/>
        </w:rPr>
        <w:t>.1</w:t>
      </w:r>
      <w:proofErr w:type="gramStart"/>
      <w:r w:rsidR="00AA35F0" w:rsidRPr="00AB1368">
        <w:rPr>
          <w:rStyle w:val="22"/>
          <w:sz w:val="24"/>
          <w:szCs w:val="24"/>
        </w:rPr>
        <w:t xml:space="preserve"> </w:t>
      </w:r>
      <w:r w:rsidR="00AB1368">
        <w:rPr>
          <w:rStyle w:val="22"/>
          <w:sz w:val="24"/>
          <w:szCs w:val="24"/>
        </w:rPr>
        <w:t>П</w:t>
      </w:r>
      <w:proofErr w:type="gramEnd"/>
      <w:r w:rsidR="00AB1368">
        <w:rPr>
          <w:rStyle w:val="22"/>
          <w:sz w:val="24"/>
          <w:szCs w:val="24"/>
        </w:rPr>
        <w:t xml:space="preserve">ри </w:t>
      </w:r>
      <w:r w:rsidR="00D83850" w:rsidRPr="00AB1368">
        <w:rPr>
          <w:rStyle w:val="22"/>
          <w:sz w:val="24"/>
          <w:szCs w:val="24"/>
        </w:rPr>
        <w:t>проведении процессов приготовления растворов и подготовки проб к анализу соблюдают следующие условия:</w:t>
      </w:r>
    </w:p>
    <w:p w:rsidR="00D83850" w:rsidRPr="00AB1368" w:rsidRDefault="00D83850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 температура воздуха от 18</w:t>
      </w:r>
      <w:proofErr w:type="gramStart"/>
      <w:r w:rsidRPr="00AB1368">
        <w:rPr>
          <w:rStyle w:val="22"/>
          <w:sz w:val="24"/>
          <w:szCs w:val="24"/>
        </w:rPr>
        <w:t xml:space="preserve"> °С</w:t>
      </w:r>
      <w:proofErr w:type="gramEnd"/>
      <w:r w:rsidRPr="00AB1368">
        <w:rPr>
          <w:rStyle w:val="22"/>
          <w:sz w:val="24"/>
          <w:szCs w:val="24"/>
        </w:rPr>
        <w:t xml:space="preserve"> до 25 °С;</w:t>
      </w:r>
    </w:p>
    <w:p w:rsidR="00D83850" w:rsidRPr="00AB1368" w:rsidRDefault="00D83850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- атмосферное давление от</w:t>
      </w:r>
      <w:r w:rsidR="002A30F8" w:rsidRPr="00AB1368">
        <w:rPr>
          <w:rStyle w:val="22"/>
          <w:sz w:val="24"/>
          <w:szCs w:val="24"/>
        </w:rPr>
        <w:t xml:space="preserve"> 84 до 106 кПа</w:t>
      </w:r>
      <w:r w:rsidRPr="00AB1368">
        <w:rPr>
          <w:rStyle w:val="22"/>
          <w:sz w:val="24"/>
          <w:szCs w:val="24"/>
        </w:rPr>
        <w:t xml:space="preserve"> </w:t>
      </w:r>
      <w:r w:rsidR="002A30F8" w:rsidRPr="00AB1368">
        <w:rPr>
          <w:rStyle w:val="22"/>
          <w:sz w:val="24"/>
          <w:szCs w:val="24"/>
        </w:rPr>
        <w:t xml:space="preserve">(от </w:t>
      </w:r>
      <w:r w:rsidRPr="00AB1368">
        <w:rPr>
          <w:rStyle w:val="22"/>
          <w:sz w:val="24"/>
          <w:szCs w:val="24"/>
        </w:rPr>
        <w:t>630 до 88 мм рт.ст.</w:t>
      </w:r>
      <w:r w:rsidR="002A30F8" w:rsidRPr="00AB1368">
        <w:rPr>
          <w:rStyle w:val="22"/>
          <w:sz w:val="24"/>
          <w:szCs w:val="24"/>
        </w:rPr>
        <w:t>)</w:t>
      </w:r>
      <w:r w:rsidRPr="00AB1368">
        <w:rPr>
          <w:rStyle w:val="22"/>
          <w:sz w:val="24"/>
          <w:szCs w:val="24"/>
        </w:rPr>
        <w:t>;</w:t>
      </w:r>
    </w:p>
    <w:p w:rsidR="00D83850" w:rsidRPr="00AB1368" w:rsidRDefault="00D83850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lastRenderedPageBreak/>
        <w:t>- влажность воздуха не более 80 % при температуре 25 °С.</w:t>
      </w:r>
    </w:p>
    <w:p w:rsidR="00D83850" w:rsidRPr="00AB1368" w:rsidRDefault="00DF38C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7</w:t>
      </w:r>
      <w:r w:rsidR="00AA35F0" w:rsidRPr="00AB1368">
        <w:rPr>
          <w:rStyle w:val="22"/>
          <w:sz w:val="24"/>
          <w:szCs w:val="24"/>
        </w:rPr>
        <w:t xml:space="preserve">.2 </w:t>
      </w:r>
      <w:r w:rsidR="00D83850" w:rsidRPr="00AB1368">
        <w:rPr>
          <w:rStyle w:val="22"/>
          <w:sz w:val="24"/>
          <w:szCs w:val="24"/>
        </w:rPr>
        <w:t>Выполнение измерений на масс-спектрометре проводят в лабораторных помещениях, оборудованных согласно требованиям руководства по эксплуатации прибора</w:t>
      </w:r>
      <w:r w:rsidR="00E32618" w:rsidRPr="00AB1368">
        <w:rPr>
          <w:rStyle w:val="22"/>
          <w:sz w:val="24"/>
          <w:szCs w:val="24"/>
        </w:rPr>
        <w:t>. Градиент температуры не должен превышать 2</w:t>
      </w:r>
      <w:proofErr w:type="gramStart"/>
      <w:r w:rsidR="00E32618" w:rsidRPr="00AB1368">
        <w:rPr>
          <w:rStyle w:val="22"/>
          <w:sz w:val="24"/>
          <w:szCs w:val="24"/>
        </w:rPr>
        <w:t>°С</w:t>
      </w:r>
      <w:proofErr w:type="gramEnd"/>
      <w:r w:rsidR="00E32618" w:rsidRPr="00AB1368">
        <w:rPr>
          <w:rStyle w:val="22"/>
          <w:sz w:val="24"/>
          <w:szCs w:val="24"/>
        </w:rPr>
        <w:t xml:space="preserve"> в час.</w:t>
      </w:r>
    </w:p>
    <w:p w:rsidR="00DF38C5" w:rsidRPr="00AB1368" w:rsidRDefault="00DF38C5" w:rsidP="00AB1368">
      <w:pPr>
        <w:pStyle w:val="Heading"/>
        <w:ind w:firstLine="567"/>
        <w:jc w:val="both"/>
        <w:outlineLvl w:val="0"/>
        <w:rPr>
          <w:rFonts w:ascii="Times New Roman" w:hAnsi="Times New Roman" w:cs="Times New Roman"/>
          <w:bCs w:val="0"/>
          <w:sz w:val="24"/>
          <w:szCs w:val="24"/>
        </w:rPr>
      </w:pPr>
    </w:p>
    <w:p w:rsidR="00DF38C5" w:rsidRPr="00AB1368" w:rsidRDefault="00DF38C5" w:rsidP="00AB1368">
      <w:pPr>
        <w:pStyle w:val="Heading"/>
        <w:ind w:firstLine="567"/>
        <w:jc w:val="both"/>
        <w:outlineLvl w:val="0"/>
        <w:rPr>
          <w:rFonts w:ascii="Times New Roman" w:hAnsi="Times New Roman" w:cs="Times New Roman"/>
          <w:bCs w:val="0"/>
          <w:sz w:val="24"/>
          <w:szCs w:val="24"/>
        </w:rPr>
      </w:pPr>
      <w:r w:rsidRPr="00AB1368">
        <w:rPr>
          <w:rFonts w:ascii="Times New Roman" w:hAnsi="Times New Roman" w:cs="Times New Roman"/>
          <w:bCs w:val="0"/>
          <w:sz w:val="24"/>
          <w:szCs w:val="24"/>
        </w:rPr>
        <w:t xml:space="preserve">8 Требования к </w:t>
      </w:r>
      <w:r w:rsidR="008E6DC6" w:rsidRPr="00AB1368">
        <w:rPr>
          <w:rFonts w:ascii="Times New Roman" w:hAnsi="Times New Roman" w:cs="Times New Roman"/>
          <w:bCs w:val="0"/>
          <w:sz w:val="24"/>
          <w:szCs w:val="24"/>
        </w:rPr>
        <w:t xml:space="preserve">точности метода </w:t>
      </w:r>
      <w:r w:rsidRPr="00AB1368">
        <w:rPr>
          <w:rFonts w:ascii="Times New Roman" w:hAnsi="Times New Roman" w:cs="Times New Roman"/>
          <w:bCs w:val="0"/>
          <w:sz w:val="24"/>
          <w:szCs w:val="24"/>
        </w:rPr>
        <w:t>измерений</w:t>
      </w:r>
    </w:p>
    <w:p w:rsidR="00DF38C5" w:rsidRPr="00AB1368" w:rsidRDefault="00DF38C5" w:rsidP="00AB1368">
      <w:pPr>
        <w:pStyle w:val="Heading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F38C5" w:rsidRDefault="00DF38C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Погрешность измерений в виде показателя точности с доверительной вероятностью </w:t>
      </w:r>
      <w:proofErr w:type="gramStart"/>
      <w:r w:rsidRPr="00AB1368">
        <w:rPr>
          <w:rStyle w:val="24"/>
        </w:rPr>
        <w:t>Р</w:t>
      </w:r>
      <w:proofErr w:type="gramEnd"/>
      <w:r w:rsidRPr="00AB1368">
        <w:rPr>
          <w:rStyle w:val="24"/>
        </w:rPr>
        <w:t xml:space="preserve"> =</w:t>
      </w:r>
      <w:r w:rsidRPr="00AB1368">
        <w:rPr>
          <w:rStyle w:val="22"/>
          <w:sz w:val="24"/>
          <w:szCs w:val="24"/>
        </w:rPr>
        <w:t xml:space="preserve"> 0,95 соответствует характеристике, приведенной </w:t>
      </w:r>
      <w:r w:rsidR="00AB1368">
        <w:rPr>
          <w:rStyle w:val="22"/>
          <w:sz w:val="24"/>
          <w:szCs w:val="24"/>
        </w:rPr>
        <w:t>в т</w:t>
      </w:r>
      <w:r w:rsidRPr="00AB1368">
        <w:rPr>
          <w:rStyle w:val="22"/>
          <w:sz w:val="24"/>
          <w:szCs w:val="24"/>
        </w:rPr>
        <w:t>аблице 1.</w:t>
      </w:r>
    </w:p>
    <w:p w:rsidR="00AB1368" w:rsidRPr="00AB1368" w:rsidRDefault="00AB1368" w:rsidP="00AB1368">
      <w:pPr>
        <w:ind w:firstLine="567"/>
        <w:jc w:val="both"/>
        <w:rPr>
          <w:sz w:val="24"/>
          <w:szCs w:val="24"/>
        </w:rPr>
      </w:pPr>
    </w:p>
    <w:p w:rsidR="00DF38C5" w:rsidRPr="00AB1368" w:rsidRDefault="00DF38C5" w:rsidP="00AB1368">
      <w:pPr>
        <w:tabs>
          <w:tab w:val="left" w:pos="709"/>
        </w:tabs>
        <w:ind w:firstLine="567"/>
        <w:jc w:val="center"/>
        <w:rPr>
          <w:b/>
          <w:sz w:val="24"/>
          <w:szCs w:val="24"/>
        </w:rPr>
      </w:pPr>
      <w:r w:rsidRPr="00AB1368">
        <w:rPr>
          <w:b/>
          <w:sz w:val="24"/>
          <w:szCs w:val="24"/>
        </w:rPr>
        <w:t>Таблица</w:t>
      </w:r>
      <w:r w:rsidRPr="00AB1368">
        <w:rPr>
          <w:sz w:val="24"/>
          <w:szCs w:val="24"/>
        </w:rPr>
        <w:t xml:space="preserve"> </w:t>
      </w:r>
      <w:r w:rsidRPr="00AB1368">
        <w:rPr>
          <w:b/>
          <w:sz w:val="24"/>
          <w:szCs w:val="24"/>
        </w:rPr>
        <w:t>1</w:t>
      </w:r>
    </w:p>
    <w:p w:rsidR="00DF38C5" w:rsidRPr="00AB1368" w:rsidRDefault="00DF38C5" w:rsidP="00AB1368">
      <w:pPr>
        <w:tabs>
          <w:tab w:val="left" w:pos="709"/>
        </w:tabs>
        <w:ind w:firstLine="567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523"/>
        <w:gridCol w:w="2523"/>
        <w:gridCol w:w="2523"/>
      </w:tblGrid>
      <w:tr w:rsidR="00DF38C5" w:rsidRPr="00AB1368" w:rsidTr="00AB1368">
        <w:trPr>
          <w:trHeight w:val="1288"/>
          <w:tblHeader/>
        </w:trPr>
        <w:tc>
          <w:tcPr>
            <w:tcW w:w="1046" w:type="pct"/>
            <w:tcBorders>
              <w:bottom w:val="double" w:sz="4" w:space="0" w:color="auto"/>
            </w:tcBorders>
            <w:vAlign w:val="center"/>
          </w:tcPr>
          <w:p w:rsidR="00DF38C5" w:rsidRPr="00AB1368" w:rsidRDefault="00DF38C5" w:rsidP="00AB1368">
            <w:pPr>
              <w:jc w:val="center"/>
              <w:rPr>
                <w:sz w:val="24"/>
                <w:szCs w:val="24"/>
              </w:rPr>
            </w:pPr>
            <w:r w:rsidRPr="00AB1368">
              <w:rPr>
                <w:sz w:val="24"/>
                <w:szCs w:val="24"/>
              </w:rPr>
              <w:t>Наименование определяемого компонента</w:t>
            </w:r>
          </w:p>
        </w:tc>
        <w:tc>
          <w:tcPr>
            <w:tcW w:w="1318" w:type="pct"/>
            <w:tcBorders>
              <w:bottom w:val="double" w:sz="4" w:space="0" w:color="auto"/>
            </w:tcBorders>
            <w:vAlign w:val="center"/>
          </w:tcPr>
          <w:p w:rsidR="00DF38C5" w:rsidRPr="00AB1368" w:rsidRDefault="00DF38C5" w:rsidP="00AB1368">
            <w:pPr>
              <w:jc w:val="center"/>
              <w:rPr>
                <w:sz w:val="24"/>
                <w:szCs w:val="24"/>
              </w:rPr>
            </w:pPr>
            <w:r w:rsidRPr="00AB1368">
              <w:rPr>
                <w:sz w:val="24"/>
                <w:szCs w:val="24"/>
              </w:rPr>
              <w:t>Диапазон измерений в воздухе, мг/м</w:t>
            </w:r>
            <w:r w:rsidRPr="00AB136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18" w:type="pct"/>
            <w:tcBorders>
              <w:bottom w:val="double" w:sz="4" w:space="0" w:color="auto"/>
            </w:tcBorders>
            <w:vAlign w:val="center"/>
          </w:tcPr>
          <w:p w:rsidR="00DF38C5" w:rsidRPr="00AB1368" w:rsidRDefault="00DF38C5" w:rsidP="00AB1368">
            <w:pPr>
              <w:ind w:firstLine="12"/>
              <w:jc w:val="center"/>
              <w:rPr>
                <w:sz w:val="24"/>
                <w:szCs w:val="24"/>
              </w:rPr>
            </w:pPr>
            <w:r w:rsidRPr="00AB1368">
              <w:rPr>
                <w:sz w:val="24"/>
                <w:szCs w:val="24"/>
              </w:rPr>
              <w:t>Диапазон измерений в анализируемом растворе, мкг/дм</w:t>
            </w:r>
            <w:r w:rsidRPr="00AB1368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18" w:type="pct"/>
            <w:tcBorders>
              <w:bottom w:val="double" w:sz="4" w:space="0" w:color="auto"/>
            </w:tcBorders>
            <w:vAlign w:val="center"/>
          </w:tcPr>
          <w:p w:rsidR="00DF38C5" w:rsidRPr="00AB1368" w:rsidRDefault="00DF38C5" w:rsidP="00AB1368">
            <w:pPr>
              <w:jc w:val="center"/>
              <w:rPr>
                <w:sz w:val="24"/>
                <w:szCs w:val="24"/>
              </w:rPr>
            </w:pPr>
            <w:r w:rsidRPr="00AB1368">
              <w:rPr>
                <w:sz w:val="24"/>
                <w:szCs w:val="24"/>
              </w:rPr>
              <w:t>Показатель точности (границы относительной погрешности) измерений, ±δ*, %</w:t>
            </w:r>
          </w:p>
        </w:tc>
      </w:tr>
      <w:tr w:rsidR="00DF38C5" w:rsidRPr="00AB1368" w:rsidTr="00AB1368">
        <w:trPr>
          <w:trHeight w:val="454"/>
        </w:trPr>
        <w:tc>
          <w:tcPr>
            <w:tcW w:w="1046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F38C5" w:rsidRPr="00AB1368" w:rsidRDefault="00DF38C5" w:rsidP="00AB1368">
            <w:pPr>
              <w:tabs>
                <w:tab w:val="left" w:pos="1872"/>
              </w:tabs>
              <w:jc w:val="center"/>
              <w:rPr>
                <w:sz w:val="24"/>
                <w:szCs w:val="24"/>
              </w:rPr>
            </w:pPr>
            <w:r w:rsidRPr="00AB1368">
              <w:rPr>
                <w:sz w:val="24"/>
                <w:szCs w:val="24"/>
              </w:rPr>
              <w:t>Ванадий</w:t>
            </w:r>
          </w:p>
        </w:tc>
        <w:tc>
          <w:tcPr>
            <w:tcW w:w="1318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F38C5" w:rsidRPr="00AB1368" w:rsidRDefault="00DF38C5" w:rsidP="00AB1368">
            <w:pPr>
              <w:tabs>
                <w:tab w:val="left" w:pos="540"/>
                <w:tab w:val="left" w:pos="908"/>
                <w:tab w:val="left" w:pos="1773"/>
              </w:tabs>
              <w:jc w:val="center"/>
              <w:rPr>
                <w:b/>
                <w:sz w:val="24"/>
                <w:szCs w:val="24"/>
              </w:rPr>
            </w:pPr>
            <w:r w:rsidRPr="00AB1368">
              <w:rPr>
                <w:sz w:val="24"/>
                <w:szCs w:val="24"/>
              </w:rPr>
              <w:t>от 0,000005  до 0,02 включ.</w:t>
            </w:r>
          </w:p>
        </w:tc>
        <w:tc>
          <w:tcPr>
            <w:tcW w:w="1318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F38C5" w:rsidRPr="00AB1368" w:rsidRDefault="00DF38C5" w:rsidP="00AB1368">
            <w:pPr>
              <w:tabs>
                <w:tab w:val="left" w:pos="540"/>
                <w:tab w:val="left" w:pos="908"/>
                <w:tab w:val="left" w:pos="1773"/>
              </w:tabs>
              <w:ind w:firstLine="12"/>
              <w:jc w:val="center"/>
              <w:rPr>
                <w:sz w:val="24"/>
                <w:szCs w:val="24"/>
              </w:rPr>
            </w:pPr>
            <w:r w:rsidRPr="00AB1368">
              <w:rPr>
                <w:sz w:val="24"/>
                <w:szCs w:val="24"/>
              </w:rPr>
              <w:t>от 0,05 до 50 включ.</w:t>
            </w:r>
          </w:p>
        </w:tc>
        <w:tc>
          <w:tcPr>
            <w:tcW w:w="1318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F38C5" w:rsidRPr="00AB1368" w:rsidRDefault="00DF38C5" w:rsidP="00AB1368">
            <w:pPr>
              <w:tabs>
                <w:tab w:val="left" w:pos="540"/>
                <w:tab w:val="left" w:pos="908"/>
                <w:tab w:val="left" w:pos="1773"/>
              </w:tabs>
              <w:jc w:val="center"/>
              <w:rPr>
                <w:sz w:val="24"/>
                <w:szCs w:val="24"/>
              </w:rPr>
            </w:pPr>
            <w:r w:rsidRPr="00AB1368">
              <w:rPr>
                <w:sz w:val="24"/>
                <w:szCs w:val="24"/>
              </w:rPr>
              <w:t>21</w:t>
            </w:r>
          </w:p>
        </w:tc>
      </w:tr>
      <w:tr w:rsidR="00DF38C5" w:rsidRPr="00AB1368" w:rsidTr="008D2704">
        <w:trPr>
          <w:trHeight w:val="454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38C5" w:rsidRPr="00AB1368" w:rsidRDefault="008E6DC6" w:rsidP="00AB1368">
            <w:pPr>
              <w:tabs>
                <w:tab w:val="left" w:pos="540"/>
                <w:tab w:val="left" w:pos="908"/>
                <w:tab w:val="left" w:pos="1773"/>
              </w:tabs>
              <w:ind w:firstLine="567"/>
              <w:jc w:val="both"/>
            </w:pPr>
            <w:r w:rsidRPr="00AB1368">
              <w:t>Примечания</w:t>
            </w:r>
          </w:p>
          <w:p w:rsidR="00DF38C5" w:rsidRPr="00AB1368" w:rsidRDefault="00DF38C5" w:rsidP="00AB1368">
            <w:pPr>
              <w:tabs>
                <w:tab w:val="left" w:pos="540"/>
                <w:tab w:val="left" w:pos="908"/>
                <w:tab w:val="left" w:pos="1773"/>
              </w:tabs>
              <w:ind w:firstLine="567"/>
              <w:jc w:val="both"/>
            </w:pPr>
            <w:r w:rsidRPr="00AB1368">
              <w:t>1. Значения показателя точности установлено расчетно-экспериментальным методом.</w:t>
            </w:r>
          </w:p>
          <w:p w:rsidR="00DF38C5" w:rsidRPr="00AB1368" w:rsidRDefault="00DF38C5" w:rsidP="00AB1368">
            <w:pPr>
              <w:tabs>
                <w:tab w:val="left" w:pos="540"/>
                <w:tab w:val="left" w:pos="908"/>
                <w:tab w:val="left" w:pos="1773"/>
              </w:tabs>
              <w:ind w:firstLine="567"/>
              <w:jc w:val="both"/>
            </w:pPr>
            <w:r w:rsidRPr="00AB1368">
              <w:t>2. При расчете показателя точности учтены погрешности используемых средств отбора проб и метода измерений, погрешности, обусловленные процедурой приготовления растворов, необходимых для проведения анализа отобранных проб и построении градуировочного графика.</w:t>
            </w:r>
          </w:p>
          <w:p w:rsidR="00DF38C5" w:rsidRPr="00AB1368" w:rsidRDefault="00DF38C5" w:rsidP="00AB1368">
            <w:pPr>
              <w:tabs>
                <w:tab w:val="left" w:pos="540"/>
                <w:tab w:val="left" w:pos="908"/>
                <w:tab w:val="left" w:pos="1773"/>
              </w:tabs>
              <w:ind w:firstLine="567"/>
              <w:jc w:val="both"/>
              <w:rPr>
                <w:sz w:val="24"/>
                <w:szCs w:val="24"/>
              </w:rPr>
            </w:pPr>
            <w:r w:rsidRPr="00AB1368">
              <w:t xml:space="preserve">3. Границы относительной погрешности измерений соответствуют расширенной неопределенности </w:t>
            </w:r>
            <w:r w:rsidRPr="00AB1368">
              <w:rPr>
                <w:lang w:val="en-US"/>
              </w:rPr>
              <w:t>U</w:t>
            </w:r>
            <w:r w:rsidRPr="00AB1368">
              <w:t xml:space="preserve"> результата измерений при коэффициенте охвата </w:t>
            </w:r>
            <w:r w:rsidRPr="00AB1368">
              <w:rPr>
                <w:lang w:val="en-US"/>
              </w:rPr>
              <w:t>k</w:t>
            </w:r>
            <w:r w:rsidRPr="00AB1368">
              <w:t>=2 для уровня доверия, примерно 0,95.</w:t>
            </w:r>
          </w:p>
        </w:tc>
      </w:tr>
    </w:tbl>
    <w:p w:rsidR="00AA35F0" w:rsidRPr="00AB1368" w:rsidRDefault="00AA35F0" w:rsidP="00AB1368">
      <w:pPr>
        <w:ind w:firstLine="567"/>
        <w:jc w:val="both"/>
        <w:rPr>
          <w:rStyle w:val="22"/>
          <w:sz w:val="24"/>
          <w:szCs w:val="24"/>
        </w:rPr>
      </w:pPr>
    </w:p>
    <w:p w:rsidR="00AA35F0" w:rsidRPr="00AB1368" w:rsidRDefault="00AB496B" w:rsidP="00AB1368">
      <w:pPr>
        <w:ind w:firstLine="567"/>
        <w:jc w:val="both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>9</w:t>
      </w:r>
      <w:r w:rsidR="00AA35F0" w:rsidRPr="00AB1368">
        <w:rPr>
          <w:rStyle w:val="22"/>
          <w:b/>
          <w:sz w:val="24"/>
          <w:szCs w:val="24"/>
        </w:rPr>
        <w:t xml:space="preserve"> Подготовка к выполнению измерений</w:t>
      </w:r>
    </w:p>
    <w:p w:rsidR="0002603A" w:rsidRPr="00AB1368" w:rsidRDefault="0002603A" w:rsidP="00AB1368">
      <w:pPr>
        <w:ind w:firstLine="567"/>
        <w:jc w:val="both"/>
        <w:rPr>
          <w:rStyle w:val="22"/>
          <w:sz w:val="24"/>
          <w:szCs w:val="24"/>
        </w:rPr>
      </w:pPr>
    </w:p>
    <w:p w:rsidR="00E32618" w:rsidRPr="00AB1368" w:rsidRDefault="00AB496B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</w:t>
      </w:r>
      <w:r w:rsidR="00AA35F0" w:rsidRPr="00AB1368">
        <w:rPr>
          <w:rStyle w:val="22"/>
          <w:sz w:val="24"/>
          <w:szCs w:val="24"/>
        </w:rPr>
        <w:t>.1</w:t>
      </w:r>
      <w:proofErr w:type="gramStart"/>
      <w:r w:rsidR="00AA35F0" w:rsidRPr="00AB1368">
        <w:rPr>
          <w:rStyle w:val="22"/>
          <w:sz w:val="24"/>
          <w:szCs w:val="24"/>
        </w:rPr>
        <w:t xml:space="preserve"> </w:t>
      </w:r>
      <w:r w:rsidR="00E32618" w:rsidRPr="00AB1368">
        <w:rPr>
          <w:rStyle w:val="22"/>
          <w:sz w:val="24"/>
          <w:szCs w:val="24"/>
        </w:rPr>
        <w:t>П</w:t>
      </w:r>
      <w:proofErr w:type="gramEnd"/>
      <w:r w:rsidR="00E32618" w:rsidRPr="00AB1368">
        <w:rPr>
          <w:rStyle w:val="22"/>
          <w:sz w:val="24"/>
          <w:szCs w:val="24"/>
        </w:rPr>
        <w:t>еред выполнением измерений проводят следующие работы: отбор проб воздуха, подготовка посуды, деионизованной и дистиллированной воды, растворов, подготовка и градуировка прибора, подготовка проб.</w:t>
      </w:r>
    </w:p>
    <w:p w:rsidR="00E32618" w:rsidRPr="00AB1368" w:rsidRDefault="00E32618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9.2 </w:t>
      </w:r>
      <w:r w:rsidR="00C41B00" w:rsidRPr="00AB1368">
        <w:rPr>
          <w:rStyle w:val="22"/>
          <w:sz w:val="24"/>
          <w:szCs w:val="24"/>
        </w:rPr>
        <w:t>Подготовка посуды</w:t>
      </w:r>
    </w:p>
    <w:p w:rsidR="00C41B00" w:rsidRPr="00AB1368" w:rsidRDefault="00C41B00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Новую одноразовую посуду вымыть в дистиллированной воде в ультразвуковой мойке при температуре от 45</w:t>
      </w:r>
      <w:proofErr w:type="gramStart"/>
      <w:r w:rsidR="00126258" w:rsidRPr="00AB1368">
        <w:rPr>
          <w:rStyle w:val="22"/>
          <w:sz w:val="24"/>
          <w:szCs w:val="24"/>
        </w:rPr>
        <w:t xml:space="preserve"> °С</w:t>
      </w:r>
      <w:proofErr w:type="gramEnd"/>
      <w:r w:rsidR="00126258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 xml:space="preserve">до 50 °С, </w:t>
      </w:r>
      <w:r w:rsidRPr="00AB1368">
        <w:rPr>
          <w:rStyle w:val="22"/>
          <w:rFonts w:hint="eastAsia"/>
          <w:sz w:val="24"/>
          <w:szCs w:val="24"/>
        </w:rPr>
        <w:t>хранить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до</w:t>
      </w:r>
      <w:r w:rsidRPr="00AB1368">
        <w:rPr>
          <w:rStyle w:val="22"/>
          <w:sz w:val="24"/>
          <w:szCs w:val="24"/>
        </w:rPr>
        <w:t xml:space="preserve"> использования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тефлоновых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или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полиэтиленовых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емкостях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деионизованной</w:t>
      </w:r>
      <w:r w:rsidR="00126258" w:rsidRPr="00AB1368">
        <w:rPr>
          <w:rStyle w:val="22"/>
          <w:sz w:val="24"/>
          <w:szCs w:val="24"/>
        </w:rPr>
        <w:t xml:space="preserve"> воде. </w:t>
      </w:r>
      <w:r w:rsidRPr="00AB1368">
        <w:rPr>
          <w:rStyle w:val="22"/>
          <w:rFonts w:hint="eastAsia"/>
          <w:sz w:val="24"/>
          <w:szCs w:val="24"/>
        </w:rPr>
        <w:t>Фторопластовые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стаканы</w:t>
      </w:r>
      <w:r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sz w:val="24"/>
          <w:szCs w:val="24"/>
        </w:rPr>
        <w:t>для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микроволновой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системы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проб</w:t>
      </w:r>
      <w:r w:rsidR="00126258" w:rsidRPr="00AB1368">
        <w:rPr>
          <w:rStyle w:val="22"/>
          <w:sz w:val="24"/>
          <w:szCs w:val="24"/>
        </w:rPr>
        <w:t>о</w:t>
      </w:r>
      <w:r w:rsidRPr="00AB1368">
        <w:rPr>
          <w:rStyle w:val="22"/>
          <w:rFonts w:hint="eastAsia"/>
          <w:sz w:val="24"/>
          <w:szCs w:val="24"/>
        </w:rPr>
        <w:t>подготовки</w:t>
      </w:r>
      <w:r w:rsidRPr="00AB1368">
        <w:rPr>
          <w:rStyle w:val="22"/>
          <w:sz w:val="24"/>
          <w:szCs w:val="24"/>
        </w:rPr>
        <w:t>,</w:t>
      </w:r>
      <w:r w:rsidR="00126258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кварцевую</w:t>
      </w:r>
      <w:r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sz w:val="24"/>
          <w:szCs w:val="24"/>
        </w:rPr>
        <w:t>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стеклянную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посуду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многократно</w:t>
      </w:r>
      <w:r w:rsidRPr="00AB1368">
        <w:rPr>
          <w:rStyle w:val="22"/>
          <w:sz w:val="24"/>
          <w:szCs w:val="24"/>
        </w:rPr>
        <w:t xml:space="preserve"> (</w:t>
      </w:r>
      <w:r w:rsidR="00126258" w:rsidRPr="00AB1368">
        <w:rPr>
          <w:rStyle w:val="22"/>
          <w:sz w:val="24"/>
          <w:szCs w:val="24"/>
        </w:rPr>
        <w:t xml:space="preserve">10 - </w:t>
      </w:r>
      <w:r w:rsidRPr="00AB1368">
        <w:rPr>
          <w:rStyle w:val="22"/>
          <w:sz w:val="24"/>
          <w:szCs w:val="24"/>
        </w:rPr>
        <w:t xml:space="preserve">12 </w:t>
      </w:r>
      <w:r w:rsidRPr="00AB1368">
        <w:rPr>
          <w:rStyle w:val="22"/>
          <w:rFonts w:hint="eastAsia"/>
          <w:sz w:val="24"/>
          <w:szCs w:val="24"/>
        </w:rPr>
        <w:t>раз</w:t>
      </w:r>
      <w:r w:rsidRPr="00AB1368">
        <w:rPr>
          <w:rStyle w:val="22"/>
          <w:sz w:val="24"/>
          <w:szCs w:val="24"/>
        </w:rPr>
        <w:t xml:space="preserve">) </w:t>
      </w:r>
      <w:r w:rsidRPr="00AB1368">
        <w:rPr>
          <w:rStyle w:val="22"/>
          <w:rFonts w:hint="eastAsia"/>
          <w:sz w:val="24"/>
          <w:szCs w:val="24"/>
        </w:rPr>
        <w:t>промыть</w:t>
      </w:r>
      <w:r w:rsidR="00126258" w:rsidRPr="00AB1368">
        <w:rPr>
          <w:rStyle w:val="22"/>
          <w:sz w:val="24"/>
          <w:szCs w:val="24"/>
        </w:rPr>
        <w:t xml:space="preserve"> 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теплой</w:t>
      </w:r>
      <w:r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rFonts w:hint="eastAsia"/>
          <w:sz w:val="24"/>
          <w:szCs w:val="24"/>
        </w:rPr>
        <w:t>прото</w:t>
      </w:r>
      <w:r w:rsidR="00126258" w:rsidRPr="00AB1368">
        <w:rPr>
          <w:rStyle w:val="22"/>
          <w:sz w:val="24"/>
          <w:szCs w:val="24"/>
        </w:rPr>
        <w:t>ч</w:t>
      </w:r>
      <w:r w:rsidRPr="00AB1368">
        <w:rPr>
          <w:rStyle w:val="22"/>
          <w:rFonts w:hint="eastAsia"/>
          <w:sz w:val="24"/>
          <w:szCs w:val="24"/>
        </w:rPr>
        <w:t>ной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воде</w:t>
      </w:r>
      <w:r w:rsidRPr="00AB1368">
        <w:rPr>
          <w:rStyle w:val="22"/>
          <w:sz w:val="24"/>
          <w:szCs w:val="24"/>
        </w:rPr>
        <w:t xml:space="preserve">. </w:t>
      </w:r>
      <w:r w:rsidRPr="00AB1368">
        <w:rPr>
          <w:rStyle w:val="22"/>
          <w:rFonts w:hint="eastAsia"/>
          <w:sz w:val="24"/>
          <w:szCs w:val="24"/>
        </w:rPr>
        <w:t>Далее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промывать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sz w:val="24"/>
          <w:szCs w:val="24"/>
        </w:rPr>
        <w:t xml:space="preserve">ультразвуковой </w:t>
      </w:r>
      <w:r w:rsidRPr="00AB1368">
        <w:rPr>
          <w:rStyle w:val="22"/>
          <w:rFonts w:hint="eastAsia"/>
          <w:sz w:val="24"/>
          <w:szCs w:val="24"/>
        </w:rPr>
        <w:t>мойке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температуре</w:t>
      </w:r>
      <w:r w:rsidR="00126258" w:rsidRPr="00AB1368">
        <w:rPr>
          <w:rStyle w:val="22"/>
          <w:sz w:val="24"/>
          <w:szCs w:val="24"/>
        </w:rPr>
        <w:t xml:space="preserve"> от 45</w:t>
      </w:r>
      <w:proofErr w:type="gramStart"/>
      <w:r w:rsidR="00126258" w:rsidRPr="00AB1368">
        <w:rPr>
          <w:rStyle w:val="22"/>
          <w:sz w:val="24"/>
          <w:szCs w:val="24"/>
        </w:rPr>
        <w:t xml:space="preserve"> °С</w:t>
      </w:r>
      <w:proofErr w:type="gramEnd"/>
      <w:r w:rsidR="00126258" w:rsidRPr="00AB1368">
        <w:rPr>
          <w:rStyle w:val="22"/>
          <w:sz w:val="24"/>
          <w:szCs w:val="24"/>
        </w:rPr>
        <w:t xml:space="preserve"> до 50 °С,</w:t>
      </w:r>
      <w:r w:rsidRPr="00AB1368">
        <w:rPr>
          <w:rStyle w:val="22"/>
          <w:sz w:val="24"/>
          <w:szCs w:val="24"/>
        </w:rPr>
        <w:t xml:space="preserve"> 2 </w:t>
      </w:r>
      <w:r w:rsidRPr="00AB1368">
        <w:rPr>
          <w:rStyle w:val="22"/>
          <w:rFonts w:hint="eastAsia"/>
          <w:sz w:val="24"/>
          <w:szCs w:val="24"/>
        </w:rPr>
        <w:t>ра</w:t>
      </w:r>
      <w:r w:rsidR="00126258" w:rsidRPr="00AB1368">
        <w:rPr>
          <w:rStyle w:val="22"/>
          <w:sz w:val="24"/>
          <w:szCs w:val="24"/>
        </w:rPr>
        <w:t>з</w:t>
      </w:r>
      <w:r w:rsidRPr="00AB1368">
        <w:rPr>
          <w:rStyle w:val="22"/>
          <w:rFonts w:hint="eastAsia"/>
          <w:sz w:val="24"/>
          <w:szCs w:val="24"/>
        </w:rPr>
        <w:t>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rFonts w:hint="eastAsia"/>
          <w:sz w:val="24"/>
          <w:szCs w:val="24"/>
        </w:rPr>
        <w:t>деионизованной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во</w:t>
      </w:r>
      <w:r w:rsidR="00126258" w:rsidRPr="00AB1368">
        <w:rPr>
          <w:rStyle w:val="22"/>
          <w:sz w:val="24"/>
          <w:szCs w:val="24"/>
        </w:rPr>
        <w:t>д</w:t>
      </w:r>
      <w:r w:rsidRPr="00AB1368">
        <w:rPr>
          <w:rStyle w:val="22"/>
          <w:rFonts w:hint="eastAsia"/>
          <w:sz w:val="24"/>
          <w:szCs w:val="24"/>
        </w:rPr>
        <w:t>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по</w:t>
      </w:r>
      <w:r w:rsidR="00126258" w:rsidRPr="00AB1368">
        <w:rPr>
          <w:rStyle w:val="22"/>
          <w:sz w:val="24"/>
          <w:szCs w:val="24"/>
        </w:rPr>
        <w:t xml:space="preserve"> 10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ми</w:t>
      </w:r>
      <w:r w:rsidR="00126258" w:rsidRPr="00AB1368">
        <w:rPr>
          <w:rStyle w:val="22"/>
          <w:sz w:val="24"/>
          <w:szCs w:val="24"/>
        </w:rPr>
        <w:t>н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сменой</w:t>
      </w:r>
      <w:r w:rsidR="00126258" w:rsidRPr="00AB1368">
        <w:rPr>
          <w:rStyle w:val="22"/>
          <w:sz w:val="24"/>
          <w:szCs w:val="24"/>
        </w:rPr>
        <w:t xml:space="preserve"> воды, затем 30 мин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HNO</w:t>
      </w:r>
      <w:r w:rsidR="00126258" w:rsidRPr="00AB1368">
        <w:rPr>
          <w:rStyle w:val="22"/>
          <w:sz w:val="24"/>
          <w:szCs w:val="24"/>
          <w:vertAlign w:val="subscript"/>
        </w:rPr>
        <w:t>3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разбавленной</w:t>
      </w:r>
      <w:r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sz w:val="24"/>
          <w:szCs w:val="24"/>
        </w:rPr>
        <w:t>д</w:t>
      </w:r>
      <w:r w:rsidRPr="00AB1368">
        <w:rPr>
          <w:rStyle w:val="22"/>
          <w:rFonts w:hint="eastAsia"/>
          <w:sz w:val="24"/>
          <w:szCs w:val="24"/>
        </w:rPr>
        <w:t>истиллированной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водой</w:t>
      </w:r>
      <w:r w:rsidR="00126258" w:rsidRPr="00AB1368">
        <w:rPr>
          <w:rStyle w:val="22"/>
          <w:sz w:val="24"/>
          <w:szCs w:val="24"/>
        </w:rPr>
        <w:t xml:space="preserve"> 1: </w:t>
      </w:r>
      <w:r w:rsidRPr="00AB1368">
        <w:rPr>
          <w:rStyle w:val="22"/>
          <w:sz w:val="24"/>
          <w:szCs w:val="24"/>
        </w:rPr>
        <w:t>5 (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пластиковом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контейнере</w:t>
      </w:r>
      <w:r w:rsidRPr="00AB1368">
        <w:rPr>
          <w:rStyle w:val="22"/>
          <w:sz w:val="24"/>
          <w:szCs w:val="24"/>
        </w:rPr>
        <w:t xml:space="preserve">), </w:t>
      </w:r>
      <w:r w:rsidRPr="00AB1368">
        <w:rPr>
          <w:rStyle w:val="22"/>
          <w:rFonts w:hint="eastAsia"/>
          <w:sz w:val="24"/>
          <w:szCs w:val="24"/>
        </w:rPr>
        <w:t>промыть</w:t>
      </w:r>
      <w:r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дистиллированной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воде</w:t>
      </w:r>
      <w:r w:rsidRPr="00AB1368">
        <w:rPr>
          <w:rStyle w:val="22"/>
          <w:sz w:val="24"/>
          <w:szCs w:val="24"/>
        </w:rPr>
        <w:t xml:space="preserve"> 3</w:t>
      </w:r>
      <w:r w:rsidR="00126258" w:rsidRPr="00AB1368">
        <w:rPr>
          <w:rStyle w:val="22"/>
          <w:sz w:val="24"/>
          <w:szCs w:val="24"/>
        </w:rPr>
        <w:t xml:space="preserve"> – 4 </w:t>
      </w:r>
      <w:r w:rsidRPr="00AB1368">
        <w:rPr>
          <w:rStyle w:val="22"/>
          <w:rFonts w:hint="eastAsia"/>
          <w:sz w:val="24"/>
          <w:szCs w:val="24"/>
        </w:rPr>
        <w:t>раза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по</w:t>
      </w:r>
      <w:r w:rsidRPr="00AB1368">
        <w:rPr>
          <w:rStyle w:val="22"/>
          <w:sz w:val="24"/>
          <w:szCs w:val="24"/>
        </w:rPr>
        <w:t xml:space="preserve"> 10 </w:t>
      </w:r>
      <w:r w:rsidRPr="00AB1368">
        <w:rPr>
          <w:rStyle w:val="22"/>
          <w:rFonts w:hint="eastAsia"/>
          <w:sz w:val="24"/>
          <w:szCs w:val="24"/>
        </w:rPr>
        <w:t>мин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сменой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воды</w:t>
      </w:r>
      <w:r w:rsidRPr="00AB1368">
        <w:rPr>
          <w:rStyle w:val="22"/>
          <w:sz w:val="24"/>
          <w:szCs w:val="24"/>
        </w:rPr>
        <w:t xml:space="preserve">, </w:t>
      </w:r>
      <w:r w:rsidR="00126258" w:rsidRPr="00AB1368">
        <w:rPr>
          <w:rStyle w:val="22"/>
          <w:rFonts w:hint="eastAsia"/>
          <w:sz w:val="24"/>
          <w:szCs w:val="24"/>
        </w:rPr>
        <w:t>ополосну</w:t>
      </w:r>
      <w:r w:rsidR="00126258" w:rsidRPr="00AB1368">
        <w:rPr>
          <w:rStyle w:val="22"/>
          <w:sz w:val="24"/>
          <w:szCs w:val="24"/>
        </w:rPr>
        <w:t>ть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деионизованной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водой</w:t>
      </w:r>
      <w:r w:rsidRPr="00AB1368">
        <w:rPr>
          <w:rStyle w:val="22"/>
          <w:sz w:val="24"/>
          <w:szCs w:val="24"/>
        </w:rPr>
        <w:t>.</w:t>
      </w:r>
      <w:r w:rsidR="00126258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Хранить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герметично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закрытом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пластиковом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контейнере</w:t>
      </w:r>
      <w:r w:rsidRPr="00AB1368">
        <w:rPr>
          <w:rStyle w:val="22"/>
          <w:sz w:val="24"/>
          <w:szCs w:val="24"/>
        </w:rPr>
        <w:t>.</w:t>
      </w:r>
    </w:p>
    <w:p w:rsidR="00126258" w:rsidRPr="00AB1368" w:rsidRDefault="00C41B00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Пипетки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многократно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промывают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горячей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проточной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водой</w:t>
      </w:r>
      <w:r w:rsidR="00126258" w:rsidRPr="00AB1368">
        <w:rPr>
          <w:rStyle w:val="22"/>
          <w:sz w:val="24"/>
          <w:szCs w:val="24"/>
        </w:rPr>
        <w:t>,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замачивают</w:t>
      </w:r>
      <w:r w:rsidR="00126258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на</w:t>
      </w:r>
      <w:r w:rsidRPr="00AB1368">
        <w:rPr>
          <w:rStyle w:val="22"/>
          <w:sz w:val="24"/>
          <w:szCs w:val="24"/>
        </w:rPr>
        <w:t xml:space="preserve"> 24 ч </w:t>
      </w:r>
      <w:r w:rsidR="00126258" w:rsidRPr="00AB1368">
        <w:rPr>
          <w:rStyle w:val="22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sz w:val="24"/>
          <w:szCs w:val="24"/>
        </w:rPr>
        <w:t>HNO</w:t>
      </w:r>
      <w:r w:rsidR="00126258" w:rsidRPr="00AB1368">
        <w:rPr>
          <w:rStyle w:val="22"/>
          <w:sz w:val="24"/>
          <w:szCs w:val="24"/>
          <w:vertAlign w:val="subscript"/>
        </w:rPr>
        <w:t>3</w:t>
      </w:r>
      <w:r w:rsidR="00126258" w:rsidRPr="00AB1368">
        <w:rPr>
          <w:rStyle w:val="22"/>
          <w:sz w:val="24"/>
          <w:szCs w:val="24"/>
        </w:rPr>
        <w:t xml:space="preserve">, </w:t>
      </w:r>
      <w:r w:rsidR="00126258" w:rsidRPr="00AB1368">
        <w:rPr>
          <w:rStyle w:val="22"/>
          <w:rFonts w:hint="eastAsia"/>
          <w:sz w:val="24"/>
          <w:szCs w:val="24"/>
        </w:rPr>
        <w:t>разбавленной</w:t>
      </w:r>
      <w:r w:rsidR="00126258" w:rsidRPr="00AB1368">
        <w:rPr>
          <w:rStyle w:val="22"/>
          <w:sz w:val="24"/>
          <w:szCs w:val="24"/>
        </w:rPr>
        <w:t xml:space="preserve"> д</w:t>
      </w:r>
      <w:r w:rsidR="00126258" w:rsidRPr="00AB1368">
        <w:rPr>
          <w:rStyle w:val="22"/>
          <w:rFonts w:hint="eastAsia"/>
          <w:sz w:val="24"/>
          <w:szCs w:val="24"/>
        </w:rPr>
        <w:t>истиллированной</w:t>
      </w:r>
      <w:r w:rsidR="00126258"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rFonts w:hint="eastAsia"/>
          <w:sz w:val="24"/>
          <w:szCs w:val="24"/>
        </w:rPr>
        <w:t>водой</w:t>
      </w:r>
      <w:r w:rsidR="00AB1368">
        <w:rPr>
          <w:rStyle w:val="22"/>
          <w:sz w:val="24"/>
          <w:szCs w:val="24"/>
        </w:rPr>
        <w:t xml:space="preserve"> 1:</w:t>
      </w:r>
      <w:r w:rsidR="00126258" w:rsidRPr="00AB1368">
        <w:rPr>
          <w:rStyle w:val="22"/>
          <w:sz w:val="24"/>
          <w:szCs w:val="24"/>
        </w:rPr>
        <w:t>5</w:t>
      </w:r>
      <w:r w:rsidRPr="00AB1368">
        <w:rPr>
          <w:rStyle w:val="22"/>
          <w:sz w:val="24"/>
          <w:szCs w:val="24"/>
        </w:rPr>
        <w:t>,</w:t>
      </w:r>
      <w:r w:rsidR="00126258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промывают</w:t>
      </w:r>
      <w:r w:rsidRPr="00AB1368">
        <w:rPr>
          <w:rStyle w:val="22"/>
          <w:sz w:val="24"/>
          <w:szCs w:val="24"/>
        </w:rPr>
        <w:t xml:space="preserve"> 4</w:t>
      </w:r>
      <w:r w:rsidR="00AB1368">
        <w:rPr>
          <w:rStyle w:val="22"/>
          <w:sz w:val="24"/>
          <w:szCs w:val="24"/>
        </w:rPr>
        <w:t>-</w:t>
      </w:r>
      <w:r w:rsidRPr="00AB1368">
        <w:rPr>
          <w:rStyle w:val="22"/>
          <w:sz w:val="24"/>
          <w:szCs w:val="24"/>
        </w:rPr>
        <w:t xml:space="preserve">5 </w:t>
      </w:r>
      <w:r w:rsidRPr="00AB1368">
        <w:rPr>
          <w:rStyle w:val="22"/>
          <w:rFonts w:hint="eastAsia"/>
          <w:sz w:val="24"/>
          <w:szCs w:val="24"/>
        </w:rPr>
        <w:t>раз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rFonts w:hint="eastAsia"/>
          <w:sz w:val="24"/>
          <w:szCs w:val="24"/>
        </w:rPr>
        <w:t>дистиллированной</w:t>
      </w:r>
      <w:r w:rsidR="00126258"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rFonts w:hint="eastAsia"/>
          <w:sz w:val="24"/>
          <w:szCs w:val="24"/>
        </w:rPr>
        <w:t>воде</w:t>
      </w:r>
      <w:r w:rsidR="00126258" w:rsidRPr="00AB1368">
        <w:rPr>
          <w:rStyle w:val="22"/>
          <w:sz w:val="24"/>
          <w:szCs w:val="24"/>
        </w:rPr>
        <w:t xml:space="preserve">, </w:t>
      </w:r>
      <w:r w:rsidR="00126258" w:rsidRPr="00AB1368">
        <w:rPr>
          <w:rStyle w:val="22"/>
          <w:rFonts w:hint="eastAsia"/>
          <w:sz w:val="24"/>
          <w:szCs w:val="24"/>
        </w:rPr>
        <w:t>ме</w:t>
      </w:r>
      <w:r w:rsidR="00126258" w:rsidRPr="00AB1368">
        <w:rPr>
          <w:rStyle w:val="22"/>
          <w:sz w:val="24"/>
          <w:szCs w:val="24"/>
        </w:rPr>
        <w:t>ня</w:t>
      </w:r>
      <w:r w:rsidRPr="00AB1368">
        <w:rPr>
          <w:rStyle w:val="22"/>
          <w:rFonts w:hint="eastAsia"/>
          <w:sz w:val="24"/>
          <w:szCs w:val="24"/>
        </w:rPr>
        <w:t>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воду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ополаскива</w:t>
      </w:r>
      <w:r w:rsidRPr="00AB1368">
        <w:rPr>
          <w:rStyle w:val="22"/>
          <w:sz w:val="24"/>
          <w:szCs w:val="24"/>
        </w:rPr>
        <w:t>ют</w:t>
      </w:r>
      <w:r w:rsidR="00126258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деионизованной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водой</w:t>
      </w:r>
      <w:r w:rsidRPr="00AB1368">
        <w:rPr>
          <w:rStyle w:val="22"/>
          <w:sz w:val="24"/>
          <w:szCs w:val="24"/>
        </w:rPr>
        <w:t xml:space="preserve">. </w:t>
      </w:r>
      <w:r w:rsidR="00126258" w:rsidRPr="00AB1368">
        <w:rPr>
          <w:rStyle w:val="22"/>
          <w:rFonts w:hint="eastAsia"/>
          <w:sz w:val="24"/>
          <w:szCs w:val="24"/>
        </w:rPr>
        <w:t>Хранить</w:t>
      </w:r>
      <w:r w:rsidR="00126258"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rFonts w:hint="eastAsia"/>
          <w:sz w:val="24"/>
          <w:szCs w:val="24"/>
        </w:rPr>
        <w:t>в</w:t>
      </w:r>
      <w:r w:rsidR="00126258"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rFonts w:hint="eastAsia"/>
          <w:sz w:val="24"/>
          <w:szCs w:val="24"/>
        </w:rPr>
        <w:t>герметично</w:t>
      </w:r>
      <w:r w:rsidR="00126258"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rFonts w:hint="eastAsia"/>
          <w:sz w:val="24"/>
          <w:szCs w:val="24"/>
        </w:rPr>
        <w:t>закрытом</w:t>
      </w:r>
      <w:r w:rsidR="00126258"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rFonts w:hint="eastAsia"/>
          <w:sz w:val="24"/>
          <w:szCs w:val="24"/>
        </w:rPr>
        <w:t>пластиковом</w:t>
      </w:r>
      <w:r w:rsidR="00126258" w:rsidRPr="00AB1368">
        <w:rPr>
          <w:rStyle w:val="22"/>
          <w:sz w:val="24"/>
          <w:szCs w:val="24"/>
        </w:rPr>
        <w:t xml:space="preserve"> </w:t>
      </w:r>
      <w:r w:rsidR="00126258" w:rsidRPr="00AB1368">
        <w:rPr>
          <w:rStyle w:val="22"/>
          <w:rFonts w:hint="eastAsia"/>
          <w:sz w:val="24"/>
          <w:szCs w:val="24"/>
        </w:rPr>
        <w:t>контейнере</w:t>
      </w:r>
      <w:r w:rsidR="00126258" w:rsidRPr="00AB1368">
        <w:rPr>
          <w:rStyle w:val="22"/>
          <w:sz w:val="24"/>
          <w:szCs w:val="24"/>
        </w:rPr>
        <w:t>.</w:t>
      </w:r>
    </w:p>
    <w:p w:rsidR="00DD4174" w:rsidRPr="00AB1368" w:rsidRDefault="00DD417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9.3 </w:t>
      </w:r>
      <w:r w:rsidRPr="00AB1368">
        <w:rPr>
          <w:rStyle w:val="22"/>
          <w:rFonts w:hint="eastAsia"/>
          <w:sz w:val="24"/>
          <w:szCs w:val="24"/>
        </w:rPr>
        <w:t>Приготовление</w:t>
      </w:r>
      <w:r w:rsidRPr="00AB1368">
        <w:rPr>
          <w:rStyle w:val="22"/>
          <w:sz w:val="24"/>
          <w:szCs w:val="24"/>
        </w:rPr>
        <w:t xml:space="preserve"> растворов</w:t>
      </w:r>
      <w:r w:rsidR="002A30F8" w:rsidRPr="00AB1368">
        <w:rPr>
          <w:rStyle w:val="22"/>
          <w:sz w:val="24"/>
          <w:szCs w:val="24"/>
        </w:rPr>
        <w:t>.</w:t>
      </w:r>
    </w:p>
    <w:p w:rsidR="00DD4174" w:rsidRPr="00AB1368" w:rsidRDefault="00DD417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9.3.1 Основной раствор стандартного образца с содержанием ванадия 100 мг/дм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DD4174" w:rsidRPr="00AB1368" w:rsidRDefault="00DD417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Раствор готовят из ГСО с массовой концентрацией ионов </w:t>
      </w:r>
      <w:r w:rsidRPr="00AB1368">
        <w:rPr>
          <w:rStyle w:val="22"/>
          <w:rFonts w:hint="eastAsia"/>
          <w:sz w:val="24"/>
          <w:szCs w:val="24"/>
        </w:rPr>
        <w:t>ванадия</w:t>
      </w:r>
      <w:r w:rsidRPr="00AB1368">
        <w:rPr>
          <w:rStyle w:val="22"/>
          <w:sz w:val="24"/>
          <w:szCs w:val="24"/>
        </w:rPr>
        <w:t xml:space="preserve"> 1 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.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мерную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колбу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вместимостью</w:t>
      </w:r>
      <w:r w:rsidRPr="00AB1368">
        <w:rPr>
          <w:rStyle w:val="22"/>
          <w:sz w:val="24"/>
          <w:szCs w:val="24"/>
        </w:rPr>
        <w:t xml:space="preserve"> 50 </w:t>
      </w:r>
      <w:r w:rsidRPr="00AB1368">
        <w:rPr>
          <w:rStyle w:val="22"/>
          <w:rFonts w:hint="eastAsia"/>
          <w:sz w:val="24"/>
          <w:szCs w:val="24"/>
        </w:rPr>
        <w:t>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вносят</w:t>
      </w:r>
      <w:r w:rsidRPr="00AB1368">
        <w:rPr>
          <w:rStyle w:val="22"/>
          <w:sz w:val="24"/>
          <w:szCs w:val="24"/>
        </w:rPr>
        <w:t xml:space="preserve"> 5 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ГСО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состава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раствора</w:t>
      </w:r>
      <w:r w:rsidRPr="00AB1368">
        <w:rPr>
          <w:rStyle w:val="22"/>
          <w:sz w:val="24"/>
          <w:szCs w:val="24"/>
        </w:rPr>
        <w:t xml:space="preserve"> ионов ванадия </w:t>
      </w:r>
      <w:r w:rsidRPr="00AB1368">
        <w:rPr>
          <w:rStyle w:val="22"/>
          <w:rFonts w:hint="eastAsia"/>
          <w:sz w:val="24"/>
          <w:szCs w:val="24"/>
        </w:rPr>
        <w:t>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доводят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lastRenderedPageBreak/>
        <w:t>объем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колбе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метки</w:t>
      </w:r>
      <w:r w:rsidRPr="00AB1368">
        <w:rPr>
          <w:rStyle w:val="22"/>
          <w:sz w:val="24"/>
          <w:szCs w:val="24"/>
        </w:rPr>
        <w:t xml:space="preserve"> 1 %-ны</w:t>
      </w:r>
      <w:r w:rsidRPr="00AB1368">
        <w:rPr>
          <w:rStyle w:val="22"/>
          <w:rFonts w:hint="eastAsia"/>
          <w:sz w:val="24"/>
          <w:szCs w:val="24"/>
        </w:rPr>
        <w:t>м</w:t>
      </w:r>
      <w:r w:rsidRPr="00AB1368">
        <w:rPr>
          <w:rStyle w:val="22"/>
          <w:sz w:val="24"/>
          <w:szCs w:val="24"/>
        </w:rPr>
        <w:t>. раствором азотной кислоты. Раствор хранят в полиэтиленовой посуде в течение 6 месяцев.</w:t>
      </w:r>
    </w:p>
    <w:p w:rsidR="00DD4174" w:rsidRPr="00AB1368" w:rsidRDefault="00DD417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9.3</w:t>
      </w:r>
      <w:r w:rsidR="0031383E" w:rsidRPr="00AB1368">
        <w:rPr>
          <w:rStyle w:val="22"/>
          <w:sz w:val="24"/>
          <w:szCs w:val="24"/>
        </w:rPr>
        <w:t xml:space="preserve">.2 </w:t>
      </w:r>
      <w:r w:rsidRPr="00AB1368">
        <w:rPr>
          <w:rStyle w:val="22"/>
          <w:sz w:val="24"/>
          <w:szCs w:val="24"/>
        </w:rPr>
        <w:t>Раствор стандартного образца с массовой концентрацией ванадия 10 мг/дм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31383E" w:rsidRPr="00AB1368" w:rsidRDefault="00DD417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Готовят </w:t>
      </w:r>
      <w:r w:rsidR="0031383E" w:rsidRPr="00AB1368">
        <w:rPr>
          <w:rStyle w:val="22"/>
          <w:sz w:val="24"/>
          <w:szCs w:val="24"/>
        </w:rPr>
        <w:t>из</w:t>
      </w:r>
      <w:r w:rsidRPr="00AB1368">
        <w:rPr>
          <w:rStyle w:val="22"/>
          <w:sz w:val="24"/>
          <w:szCs w:val="24"/>
        </w:rPr>
        <w:t xml:space="preserve"> ос</w:t>
      </w:r>
      <w:r w:rsidR="0031383E" w:rsidRPr="00AB1368">
        <w:rPr>
          <w:rStyle w:val="22"/>
          <w:sz w:val="24"/>
          <w:szCs w:val="24"/>
        </w:rPr>
        <w:t>но</w:t>
      </w:r>
      <w:r w:rsidRPr="00AB1368">
        <w:rPr>
          <w:rStyle w:val="22"/>
          <w:sz w:val="24"/>
          <w:szCs w:val="24"/>
        </w:rPr>
        <w:t xml:space="preserve">вного раствора </w:t>
      </w:r>
      <w:r w:rsidR="0031383E" w:rsidRPr="00AB1368">
        <w:rPr>
          <w:rStyle w:val="22"/>
          <w:sz w:val="24"/>
          <w:szCs w:val="24"/>
        </w:rPr>
        <w:t>стандартного образца</w:t>
      </w:r>
      <w:r w:rsidRPr="00AB1368">
        <w:rPr>
          <w:rStyle w:val="22"/>
          <w:sz w:val="24"/>
          <w:szCs w:val="24"/>
        </w:rPr>
        <w:t xml:space="preserve"> </w:t>
      </w:r>
      <w:r w:rsidR="0031383E" w:rsidRPr="00AB1368">
        <w:rPr>
          <w:rStyle w:val="22"/>
          <w:sz w:val="24"/>
          <w:szCs w:val="24"/>
        </w:rPr>
        <w:t>с массовой концентрацией ванадия 100 мг/дм</w:t>
      </w:r>
      <w:r w:rsidR="0031383E" w:rsidRPr="00AB1368">
        <w:rPr>
          <w:rStyle w:val="22"/>
          <w:sz w:val="24"/>
          <w:szCs w:val="24"/>
          <w:vertAlign w:val="superscript"/>
        </w:rPr>
        <w:t>3</w:t>
      </w:r>
      <w:r w:rsidR="0031383E" w:rsidRPr="00AB1368">
        <w:rPr>
          <w:rStyle w:val="22"/>
          <w:sz w:val="24"/>
          <w:szCs w:val="24"/>
        </w:rPr>
        <w:t>.</w:t>
      </w:r>
    </w:p>
    <w:p w:rsidR="00DD4174" w:rsidRPr="00AB1368" w:rsidRDefault="00DD417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В </w:t>
      </w:r>
      <w:r w:rsidR="0031383E" w:rsidRPr="00AB1368">
        <w:rPr>
          <w:rStyle w:val="22"/>
          <w:sz w:val="24"/>
          <w:szCs w:val="24"/>
        </w:rPr>
        <w:t>мерную</w:t>
      </w:r>
      <w:r w:rsidRPr="00AB1368">
        <w:rPr>
          <w:rStyle w:val="22"/>
          <w:sz w:val="24"/>
          <w:szCs w:val="24"/>
        </w:rPr>
        <w:t xml:space="preserve"> колбу вместимостью </w:t>
      </w:r>
      <w:r w:rsidR="0031383E" w:rsidRPr="00AB1368">
        <w:rPr>
          <w:rStyle w:val="22"/>
          <w:sz w:val="24"/>
          <w:szCs w:val="24"/>
        </w:rPr>
        <w:t>100</w:t>
      </w:r>
      <w:r w:rsidRPr="00AB1368">
        <w:rPr>
          <w:rStyle w:val="22"/>
          <w:sz w:val="24"/>
          <w:szCs w:val="24"/>
        </w:rPr>
        <w:t xml:space="preserve"> см</w:t>
      </w:r>
      <w:r w:rsidR="00DC1254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вносят 10</w:t>
      </w:r>
      <w:r w:rsidR="0031383E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см</w:t>
      </w:r>
      <w:r w:rsidR="0031383E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основного</w:t>
      </w:r>
      <w:r w:rsidR="0031383E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раствора стандарт</w:t>
      </w:r>
      <w:r w:rsidR="0031383E" w:rsidRPr="00AB1368">
        <w:rPr>
          <w:rStyle w:val="22"/>
          <w:sz w:val="24"/>
          <w:szCs w:val="24"/>
        </w:rPr>
        <w:t>но</w:t>
      </w:r>
      <w:r w:rsidRPr="00AB1368">
        <w:rPr>
          <w:rStyle w:val="22"/>
          <w:sz w:val="24"/>
          <w:szCs w:val="24"/>
        </w:rPr>
        <w:t>го образца и дов</w:t>
      </w:r>
      <w:r w:rsidR="0031383E" w:rsidRPr="00AB1368">
        <w:rPr>
          <w:rStyle w:val="22"/>
          <w:sz w:val="24"/>
          <w:szCs w:val="24"/>
        </w:rPr>
        <w:t>одят</w:t>
      </w:r>
      <w:r w:rsidRPr="00AB1368">
        <w:rPr>
          <w:rStyle w:val="22"/>
          <w:sz w:val="24"/>
          <w:szCs w:val="24"/>
        </w:rPr>
        <w:t xml:space="preserve"> объем в колб</w:t>
      </w:r>
      <w:r w:rsidR="0031383E" w:rsidRPr="00AB1368">
        <w:rPr>
          <w:rStyle w:val="22"/>
          <w:sz w:val="24"/>
          <w:szCs w:val="24"/>
        </w:rPr>
        <w:t xml:space="preserve">е </w:t>
      </w:r>
      <w:r w:rsidRPr="00AB1368">
        <w:rPr>
          <w:rStyle w:val="22"/>
          <w:sz w:val="24"/>
          <w:szCs w:val="24"/>
        </w:rPr>
        <w:t xml:space="preserve">до </w:t>
      </w:r>
      <w:r w:rsidR="0031383E" w:rsidRPr="00AB1368">
        <w:rPr>
          <w:rStyle w:val="22"/>
          <w:sz w:val="24"/>
          <w:szCs w:val="24"/>
        </w:rPr>
        <w:t>метки</w:t>
      </w:r>
      <w:r w:rsidRPr="00AB1368">
        <w:rPr>
          <w:rStyle w:val="22"/>
          <w:sz w:val="24"/>
          <w:szCs w:val="24"/>
        </w:rPr>
        <w:t xml:space="preserve"> </w:t>
      </w:r>
      <w:r w:rsidR="0031383E" w:rsidRPr="00AB1368">
        <w:rPr>
          <w:rStyle w:val="22"/>
          <w:sz w:val="24"/>
          <w:szCs w:val="24"/>
        </w:rPr>
        <w:t xml:space="preserve">1 </w:t>
      </w:r>
      <w:r w:rsidRPr="00AB1368">
        <w:rPr>
          <w:rStyle w:val="22"/>
          <w:sz w:val="24"/>
          <w:szCs w:val="24"/>
        </w:rPr>
        <w:t>%-</w:t>
      </w:r>
      <w:r w:rsidR="0031383E" w:rsidRPr="00AB1368">
        <w:rPr>
          <w:rStyle w:val="22"/>
          <w:sz w:val="24"/>
          <w:szCs w:val="24"/>
        </w:rPr>
        <w:t xml:space="preserve">ным </w:t>
      </w:r>
      <w:r w:rsidRPr="00AB1368">
        <w:rPr>
          <w:rStyle w:val="22"/>
          <w:sz w:val="24"/>
          <w:szCs w:val="24"/>
        </w:rPr>
        <w:t>рас</w:t>
      </w:r>
      <w:r w:rsidR="0031383E" w:rsidRPr="00AB1368">
        <w:rPr>
          <w:rStyle w:val="22"/>
          <w:sz w:val="24"/>
          <w:szCs w:val="24"/>
        </w:rPr>
        <w:t>тво</w:t>
      </w:r>
      <w:r w:rsidRPr="00AB1368">
        <w:rPr>
          <w:rStyle w:val="22"/>
          <w:sz w:val="24"/>
          <w:szCs w:val="24"/>
        </w:rPr>
        <w:t xml:space="preserve">ром азотной кислоты. Раствор хранят в </w:t>
      </w:r>
      <w:r w:rsidR="0031383E" w:rsidRPr="00AB1368">
        <w:rPr>
          <w:rStyle w:val="22"/>
          <w:sz w:val="24"/>
          <w:szCs w:val="24"/>
        </w:rPr>
        <w:t>полиэтиленовой</w:t>
      </w:r>
      <w:r w:rsidRPr="00AB1368">
        <w:rPr>
          <w:rStyle w:val="22"/>
          <w:sz w:val="24"/>
          <w:szCs w:val="24"/>
        </w:rPr>
        <w:t xml:space="preserve"> посуде в</w:t>
      </w:r>
      <w:r w:rsidR="0031383E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течение 1 месяц</w:t>
      </w:r>
      <w:r w:rsidR="0031383E" w:rsidRPr="00AB1368">
        <w:rPr>
          <w:rStyle w:val="22"/>
          <w:sz w:val="24"/>
          <w:szCs w:val="24"/>
        </w:rPr>
        <w:t>а</w:t>
      </w:r>
      <w:r w:rsidRPr="00AB1368">
        <w:rPr>
          <w:rStyle w:val="22"/>
          <w:sz w:val="24"/>
          <w:szCs w:val="24"/>
        </w:rPr>
        <w:t>.</w:t>
      </w:r>
    </w:p>
    <w:p w:rsidR="00DD4174" w:rsidRPr="00AB1368" w:rsidRDefault="0031383E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</w:t>
      </w:r>
      <w:r w:rsidR="00DD4174" w:rsidRPr="00AB1368">
        <w:rPr>
          <w:rStyle w:val="22"/>
          <w:sz w:val="24"/>
          <w:szCs w:val="24"/>
        </w:rPr>
        <w:t>.</w:t>
      </w:r>
      <w:r w:rsidRPr="00AB1368">
        <w:rPr>
          <w:rStyle w:val="22"/>
          <w:sz w:val="24"/>
          <w:szCs w:val="24"/>
        </w:rPr>
        <w:t>3</w:t>
      </w:r>
      <w:r w:rsidR="00DD4174" w:rsidRPr="00AB1368">
        <w:rPr>
          <w:rStyle w:val="22"/>
          <w:sz w:val="24"/>
          <w:szCs w:val="24"/>
        </w:rPr>
        <w:t xml:space="preserve">.3 Раствор </w:t>
      </w:r>
      <w:r w:rsidRPr="00AB1368">
        <w:rPr>
          <w:rStyle w:val="22"/>
          <w:sz w:val="24"/>
          <w:szCs w:val="24"/>
        </w:rPr>
        <w:t>№ 1</w:t>
      </w:r>
      <w:r w:rsidR="00DD4174" w:rsidRPr="00AB1368">
        <w:rPr>
          <w:rStyle w:val="22"/>
          <w:sz w:val="24"/>
          <w:szCs w:val="24"/>
        </w:rPr>
        <w:t xml:space="preserve"> с массовой концентрацией </w:t>
      </w:r>
      <w:r w:rsidRPr="00AB1368">
        <w:rPr>
          <w:rStyle w:val="22"/>
          <w:sz w:val="24"/>
          <w:szCs w:val="24"/>
        </w:rPr>
        <w:t>ванадия</w:t>
      </w:r>
      <w:r w:rsidR="00DD4174" w:rsidRPr="00AB1368">
        <w:rPr>
          <w:rStyle w:val="22"/>
          <w:sz w:val="24"/>
          <w:szCs w:val="24"/>
        </w:rPr>
        <w:t xml:space="preserve"> 100 </w:t>
      </w:r>
      <w:r w:rsidRPr="00AB1368">
        <w:rPr>
          <w:rStyle w:val="22"/>
          <w:sz w:val="24"/>
          <w:szCs w:val="24"/>
        </w:rPr>
        <w:t>мкг/дм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31383E" w:rsidRPr="00AB1368" w:rsidRDefault="0031383E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Готовят из раствора стандартного образца с массовой концентрацией ванадия 10 мг/дм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DD4174" w:rsidRPr="00AB1368" w:rsidRDefault="0031383E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В</w:t>
      </w:r>
      <w:r w:rsidR="00DD4174" w:rsidRPr="00AB1368">
        <w:rPr>
          <w:rStyle w:val="22"/>
          <w:sz w:val="24"/>
          <w:szCs w:val="24"/>
        </w:rPr>
        <w:t xml:space="preserve"> мерную колбу вместимостью 50 см</w:t>
      </w:r>
      <w:r w:rsidR="00DD4174" w:rsidRPr="00AB1368">
        <w:rPr>
          <w:rStyle w:val="22"/>
          <w:sz w:val="24"/>
          <w:szCs w:val="24"/>
          <w:vertAlign w:val="superscript"/>
        </w:rPr>
        <w:t>3</w:t>
      </w:r>
      <w:r w:rsidR="00DD4174" w:rsidRPr="00AB1368">
        <w:rPr>
          <w:rStyle w:val="22"/>
          <w:sz w:val="24"/>
          <w:szCs w:val="24"/>
        </w:rPr>
        <w:t xml:space="preserve"> вносят </w:t>
      </w:r>
      <w:r w:rsidRPr="00AB1368">
        <w:rPr>
          <w:rStyle w:val="22"/>
          <w:sz w:val="24"/>
          <w:szCs w:val="24"/>
        </w:rPr>
        <w:t>0,</w:t>
      </w:r>
      <w:r w:rsidR="00DD4174" w:rsidRPr="00AB1368">
        <w:rPr>
          <w:rStyle w:val="22"/>
          <w:sz w:val="24"/>
          <w:szCs w:val="24"/>
        </w:rPr>
        <w:t>5 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="00DD4174" w:rsidRPr="00AB1368">
        <w:rPr>
          <w:rStyle w:val="22"/>
          <w:sz w:val="24"/>
          <w:szCs w:val="24"/>
        </w:rPr>
        <w:t xml:space="preserve"> раствора</w:t>
      </w:r>
      <w:r w:rsidRPr="00AB1368">
        <w:rPr>
          <w:rStyle w:val="22"/>
          <w:sz w:val="24"/>
          <w:szCs w:val="24"/>
        </w:rPr>
        <w:t xml:space="preserve"> </w:t>
      </w:r>
      <w:r w:rsidR="00DD4174" w:rsidRPr="00AB1368">
        <w:rPr>
          <w:rStyle w:val="22"/>
          <w:sz w:val="24"/>
          <w:szCs w:val="24"/>
        </w:rPr>
        <w:t>стандартного образца с массовой концентрацией ванадия 10 мг/дм</w:t>
      </w:r>
      <w:r w:rsidR="00DD4174" w:rsidRPr="00AB1368">
        <w:rPr>
          <w:rStyle w:val="22"/>
          <w:sz w:val="24"/>
          <w:szCs w:val="24"/>
          <w:vertAlign w:val="superscript"/>
        </w:rPr>
        <w:t>3</w:t>
      </w:r>
      <w:r w:rsidR="00DD417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и доводят объем в колбе до метки 1 %-ным раствором азотной кислоты</w:t>
      </w:r>
      <w:r w:rsidR="00DD4174" w:rsidRPr="00AB1368">
        <w:rPr>
          <w:rStyle w:val="22"/>
          <w:sz w:val="24"/>
          <w:szCs w:val="24"/>
        </w:rPr>
        <w:t>.</w:t>
      </w:r>
      <w:r w:rsidRPr="00AB1368">
        <w:rPr>
          <w:rStyle w:val="22"/>
          <w:sz w:val="24"/>
          <w:szCs w:val="24"/>
        </w:rPr>
        <w:t xml:space="preserve"> </w:t>
      </w:r>
      <w:r w:rsidR="00DD4174" w:rsidRPr="00AB1368">
        <w:rPr>
          <w:rStyle w:val="22"/>
          <w:sz w:val="24"/>
          <w:szCs w:val="24"/>
        </w:rPr>
        <w:t>Хранят</w:t>
      </w:r>
      <w:r w:rsidRPr="00AB1368">
        <w:rPr>
          <w:rStyle w:val="22"/>
          <w:sz w:val="24"/>
          <w:szCs w:val="24"/>
        </w:rPr>
        <w:t xml:space="preserve"> </w:t>
      </w:r>
      <w:r w:rsidR="00DD4174" w:rsidRPr="00AB1368">
        <w:rPr>
          <w:rStyle w:val="22"/>
          <w:sz w:val="24"/>
          <w:szCs w:val="24"/>
        </w:rPr>
        <w:t>3</w:t>
      </w:r>
      <w:r w:rsidRPr="00AB1368">
        <w:rPr>
          <w:rStyle w:val="22"/>
          <w:sz w:val="24"/>
          <w:szCs w:val="24"/>
        </w:rPr>
        <w:t xml:space="preserve"> - </w:t>
      </w:r>
      <w:r w:rsidR="00DD4174" w:rsidRPr="00AB1368">
        <w:rPr>
          <w:rStyle w:val="22"/>
          <w:sz w:val="24"/>
          <w:szCs w:val="24"/>
        </w:rPr>
        <w:t xml:space="preserve">5 дней в </w:t>
      </w:r>
      <w:r w:rsidRPr="00AB1368">
        <w:rPr>
          <w:rStyle w:val="22"/>
          <w:sz w:val="24"/>
          <w:szCs w:val="24"/>
        </w:rPr>
        <w:t>полипропилен</w:t>
      </w:r>
      <w:r w:rsidR="0003357F" w:rsidRPr="00AB1368">
        <w:rPr>
          <w:rStyle w:val="22"/>
          <w:sz w:val="24"/>
          <w:szCs w:val="24"/>
        </w:rPr>
        <w:t>о</w:t>
      </w:r>
      <w:r w:rsidRPr="00AB1368">
        <w:rPr>
          <w:rStyle w:val="22"/>
          <w:sz w:val="24"/>
          <w:szCs w:val="24"/>
        </w:rPr>
        <w:t>вых</w:t>
      </w:r>
      <w:r w:rsidR="0003357F" w:rsidRPr="00AB1368">
        <w:rPr>
          <w:rStyle w:val="22"/>
          <w:sz w:val="24"/>
          <w:szCs w:val="24"/>
        </w:rPr>
        <w:t xml:space="preserve"> пробирках</w:t>
      </w:r>
      <w:r w:rsidR="00DD4174" w:rsidRPr="00AB1368">
        <w:rPr>
          <w:rStyle w:val="22"/>
          <w:sz w:val="24"/>
          <w:szCs w:val="24"/>
        </w:rPr>
        <w:t>.</w:t>
      </w:r>
    </w:p>
    <w:p w:rsidR="00DD4174" w:rsidRPr="00AB1368" w:rsidRDefault="0003357F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9.3.4</w:t>
      </w:r>
      <w:r w:rsidR="00DD4174" w:rsidRPr="00AB1368">
        <w:rPr>
          <w:rStyle w:val="22"/>
          <w:sz w:val="24"/>
          <w:szCs w:val="24"/>
        </w:rPr>
        <w:t xml:space="preserve"> Раствор </w:t>
      </w:r>
      <w:r w:rsidRPr="00AB1368">
        <w:rPr>
          <w:rStyle w:val="22"/>
          <w:sz w:val="24"/>
          <w:szCs w:val="24"/>
        </w:rPr>
        <w:t>№</w:t>
      </w:r>
      <w:r w:rsidR="00DD4174" w:rsidRPr="00AB1368">
        <w:rPr>
          <w:rStyle w:val="22"/>
          <w:sz w:val="24"/>
          <w:szCs w:val="24"/>
        </w:rPr>
        <w:t xml:space="preserve"> 2 с массовой концентрацией </w:t>
      </w:r>
      <w:r w:rsidRPr="00AB1368">
        <w:rPr>
          <w:rStyle w:val="22"/>
          <w:sz w:val="24"/>
          <w:szCs w:val="24"/>
        </w:rPr>
        <w:t>ванадия 50 мкг/дм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03357F" w:rsidRPr="00AB1368" w:rsidRDefault="0003357F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Готовят из раствора стандартного образца с массовой концентрацией ванадия 10 мг/дм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03357F" w:rsidRPr="00AB1368" w:rsidRDefault="00DD417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мерную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колбу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вместимостью</w:t>
      </w:r>
      <w:r w:rsidRPr="00AB1368">
        <w:rPr>
          <w:rStyle w:val="22"/>
          <w:sz w:val="24"/>
          <w:szCs w:val="24"/>
        </w:rPr>
        <w:t xml:space="preserve"> 100 </w:t>
      </w:r>
      <w:r w:rsidRPr="00AB1368">
        <w:rPr>
          <w:rStyle w:val="22"/>
          <w:rFonts w:hint="eastAsia"/>
          <w:sz w:val="24"/>
          <w:szCs w:val="24"/>
        </w:rPr>
        <w:t>см</w:t>
      </w:r>
      <w:r w:rsidR="0003357F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вносят</w:t>
      </w:r>
      <w:r w:rsidRPr="00AB1368">
        <w:rPr>
          <w:rStyle w:val="22"/>
          <w:sz w:val="24"/>
          <w:szCs w:val="24"/>
        </w:rPr>
        <w:t xml:space="preserve"> 0,5 </w:t>
      </w:r>
      <w:r w:rsidRPr="00AB1368">
        <w:rPr>
          <w:rStyle w:val="22"/>
          <w:rFonts w:hint="eastAsia"/>
          <w:sz w:val="24"/>
          <w:szCs w:val="24"/>
        </w:rPr>
        <w:t>см</w:t>
      </w:r>
      <w:r w:rsidR="0003357F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раствора</w:t>
      </w:r>
      <w:r w:rsidR="0003357F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стандартного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образца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массовой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концентрацией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ванадия</w:t>
      </w:r>
      <w:r w:rsidRPr="00AB1368">
        <w:rPr>
          <w:rStyle w:val="22"/>
          <w:sz w:val="24"/>
          <w:szCs w:val="24"/>
        </w:rPr>
        <w:t xml:space="preserve"> 10 </w:t>
      </w:r>
      <w:r w:rsidRPr="00AB1368">
        <w:rPr>
          <w:rStyle w:val="22"/>
          <w:rFonts w:hint="eastAsia"/>
          <w:sz w:val="24"/>
          <w:szCs w:val="24"/>
        </w:rPr>
        <w:t>мг</w:t>
      </w:r>
      <w:r w:rsidRPr="00AB1368">
        <w:rPr>
          <w:rStyle w:val="22"/>
          <w:sz w:val="24"/>
          <w:szCs w:val="24"/>
        </w:rPr>
        <w:t>/</w:t>
      </w:r>
      <w:r w:rsidRPr="00AB1368">
        <w:rPr>
          <w:rStyle w:val="22"/>
          <w:rFonts w:hint="eastAsia"/>
          <w:sz w:val="24"/>
          <w:szCs w:val="24"/>
        </w:rPr>
        <w:t>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и</w:t>
      </w:r>
      <w:r w:rsidR="0003357F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доводят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объем</w:t>
      </w:r>
      <w:r w:rsidRPr="00AB1368">
        <w:rPr>
          <w:rStyle w:val="22"/>
          <w:sz w:val="24"/>
          <w:szCs w:val="24"/>
        </w:rPr>
        <w:t xml:space="preserve"> </w:t>
      </w:r>
      <w:r w:rsidR="0003357F" w:rsidRPr="00AB1368">
        <w:rPr>
          <w:rStyle w:val="22"/>
          <w:sz w:val="24"/>
          <w:szCs w:val="24"/>
        </w:rPr>
        <w:t>в колбе до метки 1 %-ным раствором азотной кислоты</w:t>
      </w:r>
      <w:r w:rsidRPr="00AB1368">
        <w:rPr>
          <w:rStyle w:val="22"/>
          <w:sz w:val="24"/>
          <w:szCs w:val="24"/>
        </w:rPr>
        <w:t xml:space="preserve">. </w:t>
      </w:r>
      <w:r w:rsidR="0003357F" w:rsidRPr="00AB1368">
        <w:rPr>
          <w:rStyle w:val="22"/>
          <w:sz w:val="24"/>
          <w:szCs w:val="24"/>
        </w:rPr>
        <w:t>Хранят 3 - 5 дней в полипропиленовых пробирках.</w:t>
      </w:r>
    </w:p>
    <w:p w:rsidR="00DD4174" w:rsidRPr="00AB1368" w:rsidRDefault="0003357F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</w:t>
      </w:r>
      <w:r w:rsidR="00DD4174" w:rsidRPr="00AB1368">
        <w:rPr>
          <w:rStyle w:val="22"/>
          <w:sz w:val="24"/>
          <w:szCs w:val="24"/>
        </w:rPr>
        <w:t>.</w:t>
      </w:r>
      <w:r w:rsidRPr="00AB1368">
        <w:rPr>
          <w:rStyle w:val="22"/>
          <w:sz w:val="24"/>
          <w:szCs w:val="24"/>
        </w:rPr>
        <w:t>3.5</w:t>
      </w:r>
      <w:r w:rsidR="00DD4174" w:rsidRPr="00AB1368">
        <w:rPr>
          <w:rStyle w:val="22"/>
          <w:sz w:val="24"/>
          <w:szCs w:val="24"/>
        </w:rPr>
        <w:t xml:space="preserve"> Раствор № 3 </w:t>
      </w:r>
      <w:r w:rsidR="00DD4174" w:rsidRPr="00AB1368">
        <w:rPr>
          <w:rStyle w:val="22"/>
          <w:rFonts w:hint="eastAsia"/>
          <w:sz w:val="24"/>
          <w:szCs w:val="24"/>
        </w:rPr>
        <w:t>с</w:t>
      </w:r>
      <w:r w:rsidR="00DD4174" w:rsidRPr="00AB1368">
        <w:rPr>
          <w:rStyle w:val="22"/>
          <w:sz w:val="24"/>
          <w:szCs w:val="24"/>
        </w:rPr>
        <w:t xml:space="preserve"> массовой концентрацией </w:t>
      </w:r>
      <w:r w:rsidRPr="00AB1368">
        <w:rPr>
          <w:rStyle w:val="22"/>
          <w:sz w:val="24"/>
          <w:szCs w:val="24"/>
        </w:rPr>
        <w:t>ванадия 10 мкг/дм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="00DD4174" w:rsidRPr="00AB1368">
        <w:rPr>
          <w:rStyle w:val="22"/>
          <w:sz w:val="24"/>
          <w:szCs w:val="24"/>
        </w:rPr>
        <w:t>.</w:t>
      </w:r>
    </w:p>
    <w:p w:rsidR="0003357F" w:rsidRPr="00AB1368" w:rsidRDefault="0003357F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Готовят из раствора № 1 с массовой концентрацией ванадия 100 мкг/дм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03357F" w:rsidRPr="00AB1368" w:rsidRDefault="0003357F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мерную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колбу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вместимостью</w:t>
      </w:r>
      <w:r w:rsidRPr="00AB1368">
        <w:rPr>
          <w:rStyle w:val="22"/>
          <w:sz w:val="24"/>
          <w:szCs w:val="24"/>
        </w:rPr>
        <w:t xml:space="preserve"> 50 </w:t>
      </w:r>
      <w:r w:rsidRPr="00AB1368">
        <w:rPr>
          <w:rStyle w:val="22"/>
          <w:rFonts w:hint="eastAsia"/>
          <w:sz w:val="24"/>
          <w:szCs w:val="24"/>
        </w:rPr>
        <w:t>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вносят</w:t>
      </w:r>
      <w:r w:rsidRPr="00AB1368">
        <w:rPr>
          <w:rStyle w:val="22"/>
          <w:sz w:val="24"/>
          <w:szCs w:val="24"/>
        </w:rPr>
        <w:t xml:space="preserve"> 5 </w:t>
      </w:r>
      <w:r w:rsidRPr="00AB1368">
        <w:rPr>
          <w:rStyle w:val="22"/>
          <w:rFonts w:hint="eastAsia"/>
          <w:sz w:val="24"/>
          <w:szCs w:val="24"/>
        </w:rPr>
        <w:t>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раствора</w:t>
      </w:r>
      <w:r w:rsidRPr="00AB1368">
        <w:rPr>
          <w:rStyle w:val="22"/>
          <w:sz w:val="24"/>
          <w:szCs w:val="24"/>
        </w:rPr>
        <w:t xml:space="preserve"> № 1 </w:t>
      </w:r>
      <w:r w:rsidRPr="00AB1368">
        <w:rPr>
          <w:rStyle w:val="22"/>
          <w:rFonts w:hint="eastAsia"/>
          <w:sz w:val="24"/>
          <w:szCs w:val="24"/>
        </w:rPr>
        <w:t>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доводят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объем</w:t>
      </w:r>
      <w:r w:rsidRPr="00AB1368">
        <w:rPr>
          <w:rStyle w:val="22"/>
          <w:sz w:val="24"/>
          <w:szCs w:val="24"/>
        </w:rPr>
        <w:t xml:space="preserve"> в колбе до метки 1 %-ным раствором азотной кислоты. Хранят 3 - 5 дней в полипропиленовых пробирках.</w:t>
      </w:r>
    </w:p>
    <w:p w:rsidR="0003357F" w:rsidRPr="00AB1368" w:rsidRDefault="0003357F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9.3.</w:t>
      </w:r>
      <w:r w:rsidR="00865570" w:rsidRPr="00AB1368">
        <w:rPr>
          <w:rStyle w:val="22"/>
          <w:sz w:val="24"/>
          <w:szCs w:val="24"/>
        </w:rPr>
        <w:t>6</w:t>
      </w:r>
      <w:r w:rsidRPr="00AB1368">
        <w:rPr>
          <w:rStyle w:val="22"/>
          <w:sz w:val="24"/>
          <w:szCs w:val="24"/>
        </w:rPr>
        <w:t xml:space="preserve"> Раствор внутреннего стандарта </w:t>
      </w:r>
      <w:r w:rsidRPr="00AB1368">
        <w:rPr>
          <w:rStyle w:val="22"/>
          <w:rFonts w:hint="eastAsia"/>
          <w:sz w:val="24"/>
          <w:szCs w:val="24"/>
        </w:rPr>
        <w:t>с</w:t>
      </w:r>
      <w:r w:rsidRPr="00AB1368">
        <w:rPr>
          <w:rStyle w:val="22"/>
          <w:sz w:val="24"/>
          <w:szCs w:val="24"/>
        </w:rPr>
        <w:t xml:space="preserve"> массовой концентрацией эрбия 100 мкг/дм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03357F" w:rsidRPr="00AB1368" w:rsidRDefault="0003357F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Готовят из основного раствора с содержанием эрбия 1 мг/дм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03357F" w:rsidRPr="00AB1368" w:rsidRDefault="0003357F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мерную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колбу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вместимостью</w:t>
      </w:r>
      <w:r w:rsidRPr="00AB1368">
        <w:rPr>
          <w:rStyle w:val="22"/>
          <w:sz w:val="24"/>
          <w:szCs w:val="24"/>
        </w:rPr>
        <w:t xml:space="preserve"> 50 </w:t>
      </w:r>
      <w:r w:rsidRPr="00AB1368">
        <w:rPr>
          <w:rStyle w:val="22"/>
          <w:rFonts w:hint="eastAsia"/>
          <w:sz w:val="24"/>
          <w:szCs w:val="24"/>
        </w:rPr>
        <w:t>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вносят</w:t>
      </w:r>
      <w:r w:rsidRPr="00AB1368">
        <w:rPr>
          <w:rStyle w:val="22"/>
          <w:sz w:val="24"/>
          <w:szCs w:val="24"/>
        </w:rPr>
        <w:t xml:space="preserve"> 5 </w:t>
      </w:r>
      <w:r w:rsidRPr="00AB1368">
        <w:rPr>
          <w:rStyle w:val="22"/>
          <w:rFonts w:hint="eastAsia"/>
          <w:sz w:val="24"/>
          <w:szCs w:val="24"/>
        </w:rPr>
        <w:t>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основного раствора</w:t>
      </w:r>
      <w:r w:rsidRPr="00AB1368">
        <w:rPr>
          <w:rStyle w:val="22"/>
          <w:rFonts w:hint="eastAsia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с массовой концентрацией эрбия 1 мг/дм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доводят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объем</w:t>
      </w:r>
      <w:r w:rsidRPr="00AB1368">
        <w:rPr>
          <w:rStyle w:val="22"/>
          <w:sz w:val="24"/>
          <w:szCs w:val="24"/>
        </w:rPr>
        <w:t xml:space="preserve"> в колбе до метки 1 %-ным раствором азотной кислоты. Раствор хранят в полипропиленовой пробирке 2 - 3 дня.</w:t>
      </w:r>
    </w:p>
    <w:p w:rsidR="00DC1254" w:rsidRPr="00AB1368" w:rsidRDefault="00DC125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9.3.</w:t>
      </w:r>
      <w:r w:rsidR="00865570" w:rsidRPr="00AB1368">
        <w:rPr>
          <w:rStyle w:val="22"/>
          <w:sz w:val="24"/>
          <w:szCs w:val="24"/>
        </w:rPr>
        <w:t>7</w:t>
      </w:r>
      <w:r w:rsidRPr="00AB1368">
        <w:rPr>
          <w:rStyle w:val="22"/>
          <w:sz w:val="24"/>
          <w:szCs w:val="24"/>
        </w:rPr>
        <w:t xml:space="preserve"> Раствор внутреннего стандарта </w:t>
      </w:r>
      <w:r w:rsidRPr="00AB1368">
        <w:rPr>
          <w:rStyle w:val="22"/>
          <w:rFonts w:hint="eastAsia"/>
          <w:sz w:val="24"/>
          <w:szCs w:val="24"/>
        </w:rPr>
        <w:t>с</w:t>
      </w:r>
      <w:r w:rsidRPr="00AB1368">
        <w:rPr>
          <w:rStyle w:val="22"/>
          <w:sz w:val="24"/>
          <w:szCs w:val="24"/>
        </w:rPr>
        <w:t xml:space="preserve"> массовой концентрацией эрбия 1 мкг/дм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="00865570" w:rsidRPr="00AB1368">
        <w:rPr>
          <w:rStyle w:val="22"/>
          <w:sz w:val="24"/>
          <w:szCs w:val="24"/>
        </w:rPr>
        <w:t xml:space="preserve"> в деионизованной воде</w:t>
      </w:r>
      <w:r w:rsidRPr="00AB1368">
        <w:rPr>
          <w:rStyle w:val="22"/>
          <w:sz w:val="24"/>
          <w:szCs w:val="24"/>
        </w:rPr>
        <w:t>.</w:t>
      </w:r>
    </w:p>
    <w:p w:rsidR="00DC1254" w:rsidRPr="00AB1368" w:rsidRDefault="00DC125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В</w:t>
      </w:r>
      <w:r w:rsidR="00865570" w:rsidRPr="00AB1368">
        <w:rPr>
          <w:rStyle w:val="22"/>
          <w:sz w:val="24"/>
          <w:szCs w:val="24"/>
        </w:rPr>
        <w:t>носят 0,5 см</w:t>
      </w:r>
      <w:r w:rsidR="00EA5CC4" w:rsidRPr="00AB1368">
        <w:rPr>
          <w:rStyle w:val="22"/>
          <w:sz w:val="24"/>
          <w:szCs w:val="24"/>
          <w:vertAlign w:val="superscript"/>
        </w:rPr>
        <w:t>3</w:t>
      </w:r>
      <w:r w:rsidR="00865570" w:rsidRPr="00AB1368">
        <w:rPr>
          <w:rStyle w:val="22"/>
          <w:sz w:val="24"/>
          <w:szCs w:val="24"/>
        </w:rPr>
        <w:t xml:space="preserve"> раствора внутреннего стандарта с содержанием эрбия 100 мкг/дм</w:t>
      </w:r>
      <w:r w:rsidR="00865570" w:rsidRPr="00AB1368">
        <w:rPr>
          <w:rStyle w:val="22"/>
          <w:sz w:val="24"/>
          <w:szCs w:val="24"/>
          <w:vertAlign w:val="superscript"/>
        </w:rPr>
        <w:t xml:space="preserve">3 </w:t>
      </w:r>
      <w:r w:rsidR="00865570" w:rsidRPr="00AB1368">
        <w:rPr>
          <w:rStyle w:val="22"/>
          <w:sz w:val="24"/>
          <w:szCs w:val="24"/>
        </w:rPr>
        <w:t xml:space="preserve">в </w:t>
      </w:r>
      <w:r w:rsidRPr="00AB1368">
        <w:rPr>
          <w:rStyle w:val="22"/>
          <w:rFonts w:hint="eastAsia"/>
          <w:sz w:val="24"/>
          <w:szCs w:val="24"/>
        </w:rPr>
        <w:t>мерную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колбу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вместимостью</w:t>
      </w:r>
      <w:r w:rsidRPr="00AB1368">
        <w:rPr>
          <w:rStyle w:val="22"/>
          <w:sz w:val="24"/>
          <w:szCs w:val="24"/>
        </w:rPr>
        <w:t xml:space="preserve"> 50 </w:t>
      </w:r>
      <w:r w:rsidRPr="00AB1368">
        <w:rPr>
          <w:rStyle w:val="22"/>
          <w:rFonts w:hint="eastAsia"/>
          <w:sz w:val="24"/>
          <w:szCs w:val="24"/>
        </w:rPr>
        <w:t>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доводят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объем</w:t>
      </w:r>
      <w:r w:rsidRPr="00AB1368">
        <w:rPr>
          <w:rStyle w:val="22"/>
          <w:sz w:val="24"/>
          <w:szCs w:val="24"/>
        </w:rPr>
        <w:t xml:space="preserve"> в колбе </w:t>
      </w:r>
      <w:r w:rsidR="00865570" w:rsidRPr="00AB1368">
        <w:rPr>
          <w:rStyle w:val="22"/>
          <w:sz w:val="24"/>
          <w:szCs w:val="24"/>
        </w:rPr>
        <w:t xml:space="preserve">деионизованной водой </w:t>
      </w:r>
      <w:r w:rsidRPr="00AB1368">
        <w:rPr>
          <w:rStyle w:val="22"/>
          <w:sz w:val="24"/>
          <w:szCs w:val="24"/>
        </w:rPr>
        <w:t>до метки</w:t>
      </w:r>
      <w:r w:rsidR="00865570" w:rsidRPr="00AB1368">
        <w:rPr>
          <w:rStyle w:val="22"/>
          <w:sz w:val="24"/>
          <w:szCs w:val="24"/>
        </w:rPr>
        <w:t>. Переливают в</w:t>
      </w:r>
      <w:r w:rsidRPr="00AB1368">
        <w:rPr>
          <w:rStyle w:val="22"/>
          <w:sz w:val="24"/>
          <w:szCs w:val="24"/>
        </w:rPr>
        <w:t xml:space="preserve"> полипропиленов</w:t>
      </w:r>
      <w:r w:rsidR="00865570" w:rsidRPr="00AB1368">
        <w:rPr>
          <w:rStyle w:val="22"/>
          <w:sz w:val="24"/>
          <w:szCs w:val="24"/>
        </w:rPr>
        <w:t>ую</w:t>
      </w:r>
      <w:r w:rsidRPr="00AB1368">
        <w:rPr>
          <w:rStyle w:val="22"/>
          <w:sz w:val="24"/>
          <w:szCs w:val="24"/>
        </w:rPr>
        <w:t xml:space="preserve"> пробирк</w:t>
      </w:r>
      <w:r w:rsidR="00865570" w:rsidRPr="00AB1368">
        <w:rPr>
          <w:rStyle w:val="22"/>
          <w:sz w:val="24"/>
          <w:szCs w:val="24"/>
        </w:rPr>
        <w:t>у</w:t>
      </w:r>
      <w:r w:rsidRPr="00AB1368">
        <w:rPr>
          <w:rStyle w:val="22"/>
          <w:sz w:val="24"/>
          <w:szCs w:val="24"/>
        </w:rPr>
        <w:t>.</w:t>
      </w:r>
      <w:r w:rsidR="00865570" w:rsidRPr="00AB1368">
        <w:rPr>
          <w:rStyle w:val="22"/>
          <w:sz w:val="24"/>
          <w:szCs w:val="24"/>
        </w:rPr>
        <w:t xml:space="preserve"> Используют свежеприготовленным.</w:t>
      </w:r>
    </w:p>
    <w:p w:rsidR="00865570" w:rsidRPr="00AB1368" w:rsidRDefault="00865570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9.3.8 Раствор азотной кислоты 1 %-ный,</w:t>
      </w:r>
    </w:p>
    <w:p w:rsidR="00865570" w:rsidRPr="00AB1368" w:rsidRDefault="00865570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Смешивают 8 см</w:t>
      </w:r>
      <w:r w:rsidR="00EA5CC4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концентрированной азотной кислоты плотностью</w:t>
      </w:r>
      <w:r w:rsidR="00EA5CC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 xml:space="preserve">1,415 </w:t>
      </w:r>
      <w:r w:rsidR="00EA5CC4" w:rsidRPr="00AB1368">
        <w:rPr>
          <w:rStyle w:val="22"/>
          <w:sz w:val="24"/>
          <w:szCs w:val="24"/>
        </w:rPr>
        <w:t>г/см</w:t>
      </w:r>
      <w:r w:rsidR="00EA5CC4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с</w:t>
      </w:r>
      <w:r w:rsidR="00EA5CC4" w:rsidRPr="00AB1368">
        <w:rPr>
          <w:rStyle w:val="22"/>
          <w:sz w:val="24"/>
          <w:szCs w:val="24"/>
        </w:rPr>
        <w:t xml:space="preserve"> 51</w:t>
      </w:r>
      <w:r w:rsidRPr="00AB1368">
        <w:rPr>
          <w:rStyle w:val="22"/>
          <w:sz w:val="24"/>
          <w:szCs w:val="24"/>
        </w:rPr>
        <w:t>2 см</w:t>
      </w:r>
      <w:r w:rsidR="00EA5CC4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деионизованной воды</w:t>
      </w:r>
      <w:r w:rsidR="00EA5CC4" w:rsidRPr="00AB1368">
        <w:rPr>
          <w:rStyle w:val="22"/>
          <w:sz w:val="24"/>
          <w:szCs w:val="24"/>
        </w:rPr>
        <w:t>.</w:t>
      </w:r>
      <w:r w:rsidRPr="00AB1368">
        <w:rPr>
          <w:rStyle w:val="22"/>
          <w:sz w:val="24"/>
          <w:szCs w:val="24"/>
        </w:rPr>
        <w:t xml:space="preserve"> </w:t>
      </w:r>
      <w:r w:rsidR="00EA5CC4" w:rsidRPr="00AB1368">
        <w:rPr>
          <w:rStyle w:val="22"/>
          <w:sz w:val="24"/>
          <w:szCs w:val="24"/>
        </w:rPr>
        <w:t>Храня</w:t>
      </w:r>
      <w:r w:rsidRPr="00AB1368">
        <w:rPr>
          <w:rStyle w:val="22"/>
          <w:sz w:val="24"/>
          <w:szCs w:val="24"/>
        </w:rPr>
        <w:t xml:space="preserve">т </w:t>
      </w:r>
      <w:r w:rsidR="00EA5CC4" w:rsidRPr="00AB1368">
        <w:rPr>
          <w:rStyle w:val="22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полиэтиленовой</w:t>
      </w:r>
      <w:r w:rsidR="00EA5CC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посуде.</w:t>
      </w:r>
    </w:p>
    <w:p w:rsidR="008E6DC6" w:rsidRPr="00AB1368" w:rsidRDefault="00EA5CC4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9.3.</w:t>
      </w:r>
      <w:r w:rsidR="00865570" w:rsidRPr="00AB1368">
        <w:rPr>
          <w:rStyle w:val="22"/>
          <w:sz w:val="24"/>
          <w:szCs w:val="24"/>
        </w:rPr>
        <w:t>9</w:t>
      </w:r>
      <w:r w:rsidRPr="00AB1368">
        <w:rPr>
          <w:rStyle w:val="22"/>
          <w:sz w:val="24"/>
          <w:szCs w:val="24"/>
        </w:rPr>
        <w:t xml:space="preserve"> </w:t>
      </w:r>
      <w:r w:rsidR="008E6DC6" w:rsidRPr="00AB1368">
        <w:rPr>
          <w:rStyle w:val="22"/>
          <w:sz w:val="24"/>
          <w:szCs w:val="24"/>
        </w:rPr>
        <w:t>Аттестованные смеси для градуировки</w:t>
      </w:r>
    </w:p>
    <w:p w:rsidR="00865570" w:rsidRPr="00AB1368" w:rsidRDefault="008E6DC6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Д</w:t>
      </w:r>
      <w:r w:rsidR="00EA5CC4" w:rsidRPr="00AB1368">
        <w:rPr>
          <w:rStyle w:val="22"/>
          <w:sz w:val="24"/>
          <w:szCs w:val="24"/>
        </w:rPr>
        <w:t>ля</w:t>
      </w:r>
      <w:r w:rsidR="00865570" w:rsidRPr="00AB1368">
        <w:rPr>
          <w:rStyle w:val="22"/>
          <w:sz w:val="24"/>
          <w:szCs w:val="24"/>
        </w:rPr>
        <w:t xml:space="preserve"> </w:t>
      </w:r>
      <w:r w:rsidR="00EA5CC4" w:rsidRPr="00AB1368">
        <w:rPr>
          <w:rStyle w:val="22"/>
          <w:sz w:val="24"/>
          <w:szCs w:val="24"/>
        </w:rPr>
        <w:t xml:space="preserve">приготовления </w:t>
      </w:r>
      <w:r w:rsidRPr="00AB1368">
        <w:rPr>
          <w:rStyle w:val="22"/>
          <w:sz w:val="24"/>
          <w:szCs w:val="24"/>
        </w:rPr>
        <w:t xml:space="preserve">аттестованных смесей для </w:t>
      </w:r>
      <w:r w:rsidR="00EA5CC4" w:rsidRPr="00AB1368">
        <w:rPr>
          <w:rStyle w:val="22"/>
          <w:sz w:val="24"/>
          <w:szCs w:val="24"/>
        </w:rPr>
        <w:t>градуиров</w:t>
      </w:r>
      <w:r w:rsidRPr="00AB1368">
        <w:rPr>
          <w:rStyle w:val="22"/>
          <w:sz w:val="24"/>
          <w:szCs w:val="24"/>
        </w:rPr>
        <w:t xml:space="preserve">ки (градуировочных растворов) </w:t>
      </w:r>
      <w:r w:rsidR="00865570" w:rsidRPr="00AB1368">
        <w:rPr>
          <w:rStyle w:val="22"/>
          <w:sz w:val="24"/>
          <w:szCs w:val="24"/>
        </w:rPr>
        <w:t xml:space="preserve"> </w:t>
      </w:r>
      <w:r w:rsidR="00EA5CC4" w:rsidRPr="00AB1368">
        <w:rPr>
          <w:rStyle w:val="22"/>
          <w:sz w:val="24"/>
          <w:szCs w:val="24"/>
        </w:rPr>
        <w:t>смешивают растворы ванадия № 1, 2, 3, раствор внутреннего стандарта с концентрацией эрбия 100 мкг/см</w:t>
      </w:r>
      <w:r w:rsidR="00EA5CC4" w:rsidRPr="00AB1368">
        <w:rPr>
          <w:rStyle w:val="22"/>
          <w:sz w:val="24"/>
          <w:szCs w:val="24"/>
          <w:vertAlign w:val="superscript"/>
        </w:rPr>
        <w:t xml:space="preserve">3 </w:t>
      </w:r>
      <w:r w:rsidR="00EA5CC4" w:rsidRPr="00AB1368">
        <w:rPr>
          <w:rStyle w:val="22"/>
          <w:sz w:val="24"/>
          <w:szCs w:val="24"/>
        </w:rPr>
        <w:t xml:space="preserve">и раствор 1 %-ной азотной кислоты в </w:t>
      </w:r>
      <w:r w:rsidRPr="00AB1368">
        <w:rPr>
          <w:rStyle w:val="22"/>
          <w:sz w:val="24"/>
          <w:szCs w:val="24"/>
        </w:rPr>
        <w:t>объемах, приведенных в таблице 3. Для этого указанные в табли</w:t>
      </w:r>
      <w:r w:rsidR="009409EF" w:rsidRPr="00AB1368">
        <w:rPr>
          <w:rStyle w:val="22"/>
          <w:sz w:val="24"/>
          <w:szCs w:val="24"/>
        </w:rPr>
        <w:t>ц</w:t>
      </w:r>
      <w:r w:rsidRPr="00AB1368">
        <w:rPr>
          <w:rStyle w:val="22"/>
          <w:sz w:val="24"/>
          <w:szCs w:val="24"/>
        </w:rPr>
        <w:t xml:space="preserve">е </w:t>
      </w:r>
      <w:r w:rsidR="001D01DD">
        <w:rPr>
          <w:rStyle w:val="22"/>
          <w:sz w:val="24"/>
          <w:szCs w:val="24"/>
        </w:rPr>
        <w:t>2</w:t>
      </w:r>
      <w:r w:rsidRPr="00AB1368">
        <w:rPr>
          <w:rStyle w:val="22"/>
          <w:sz w:val="24"/>
          <w:szCs w:val="24"/>
        </w:rPr>
        <w:t xml:space="preserve"> объемы растворов</w:t>
      </w:r>
      <w:r w:rsidR="00EA5CC4" w:rsidRPr="00AB1368">
        <w:rPr>
          <w:rStyle w:val="22"/>
          <w:sz w:val="24"/>
          <w:szCs w:val="24"/>
        </w:rPr>
        <w:t xml:space="preserve"> автоматическим дозатором вносят в пробирки для автоматического пробоотборника вместимостью 6 см</w:t>
      </w:r>
      <w:r w:rsidR="00EA5CC4" w:rsidRPr="00AB1368">
        <w:rPr>
          <w:rStyle w:val="22"/>
          <w:sz w:val="24"/>
          <w:szCs w:val="24"/>
          <w:vertAlign w:val="superscript"/>
        </w:rPr>
        <w:t>3</w:t>
      </w:r>
      <w:r w:rsidR="00EA5CC4" w:rsidRPr="00AB1368">
        <w:rPr>
          <w:rStyle w:val="22"/>
          <w:sz w:val="24"/>
          <w:szCs w:val="24"/>
        </w:rPr>
        <w:t xml:space="preserve"> (или другие пробирки, используемые для измерения концентрации растворов)</w:t>
      </w:r>
      <w:r w:rsidR="009409EF" w:rsidRPr="00AB1368">
        <w:rPr>
          <w:rStyle w:val="22"/>
          <w:sz w:val="24"/>
          <w:szCs w:val="24"/>
        </w:rPr>
        <w:t xml:space="preserve"> и перемешивают</w:t>
      </w:r>
      <w:r w:rsidR="00EA5CC4" w:rsidRPr="00AB1368">
        <w:rPr>
          <w:rStyle w:val="22"/>
          <w:sz w:val="24"/>
          <w:szCs w:val="24"/>
        </w:rPr>
        <w:t>.</w:t>
      </w:r>
    </w:p>
    <w:p w:rsidR="00865570" w:rsidRPr="00AB1368" w:rsidRDefault="00865570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Градуировочные растворы применяют </w:t>
      </w:r>
      <w:proofErr w:type="gramStart"/>
      <w:r w:rsidRPr="00AB1368">
        <w:rPr>
          <w:rStyle w:val="22"/>
          <w:sz w:val="24"/>
          <w:szCs w:val="24"/>
        </w:rPr>
        <w:t>свежеприготовле</w:t>
      </w:r>
      <w:r w:rsidR="00EA5CC4" w:rsidRPr="00AB1368">
        <w:rPr>
          <w:rStyle w:val="22"/>
          <w:sz w:val="24"/>
          <w:szCs w:val="24"/>
        </w:rPr>
        <w:t>н</w:t>
      </w:r>
      <w:r w:rsidRPr="00AB1368">
        <w:rPr>
          <w:rStyle w:val="22"/>
          <w:sz w:val="24"/>
          <w:szCs w:val="24"/>
        </w:rPr>
        <w:t>ным</w:t>
      </w:r>
      <w:r w:rsidR="00EA5CC4" w:rsidRPr="00AB1368">
        <w:rPr>
          <w:rStyle w:val="22"/>
          <w:sz w:val="24"/>
          <w:szCs w:val="24"/>
        </w:rPr>
        <w:t>и</w:t>
      </w:r>
      <w:proofErr w:type="gramEnd"/>
      <w:r w:rsidRPr="00AB1368">
        <w:rPr>
          <w:rStyle w:val="22"/>
          <w:sz w:val="24"/>
          <w:szCs w:val="24"/>
        </w:rPr>
        <w:t>.</w:t>
      </w:r>
    </w:p>
    <w:p w:rsidR="00EA5CC4" w:rsidRDefault="00EA5CC4" w:rsidP="00AB1368">
      <w:pPr>
        <w:ind w:firstLine="567"/>
        <w:jc w:val="both"/>
        <w:rPr>
          <w:rStyle w:val="22"/>
          <w:sz w:val="24"/>
          <w:szCs w:val="24"/>
        </w:rPr>
      </w:pPr>
    </w:p>
    <w:p w:rsidR="00AB1368" w:rsidRPr="00AB1368" w:rsidRDefault="00AB1368" w:rsidP="00AB1368">
      <w:pPr>
        <w:ind w:firstLine="567"/>
        <w:jc w:val="both"/>
        <w:rPr>
          <w:rStyle w:val="22"/>
          <w:sz w:val="24"/>
          <w:szCs w:val="24"/>
        </w:rPr>
      </w:pPr>
    </w:p>
    <w:p w:rsidR="00DD4174" w:rsidRPr="00AB1368" w:rsidRDefault="00865570" w:rsidP="00AB1368">
      <w:pPr>
        <w:ind w:firstLine="567"/>
        <w:jc w:val="center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lastRenderedPageBreak/>
        <w:t xml:space="preserve">Таблица </w:t>
      </w:r>
      <w:r w:rsidR="001D01DD">
        <w:rPr>
          <w:rStyle w:val="22"/>
          <w:b/>
          <w:sz w:val="24"/>
          <w:szCs w:val="24"/>
        </w:rPr>
        <w:t>2</w:t>
      </w:r>
      <w:r w:rsidR="008E6DC6" w:rsidRPr="00AB1368">
        <w:rPr>
          <w:rStyle w:val="22"/>
          <w:b/>
          <w:sz w:val="24"/>
          <w:szCs w:val="24"/>
        </w:rPr>
        <w:t>– Объемы растворов для приготовления аттестованных смесей для градуировки</w:t>
      </w:r>
    </w:p>
    <w:p w:rsidR="00DF38C5" w:rsidRPr="00AB1368" w:rsidRDefault="00DF38C5" w:rsidP="00AB1368">
      <w:pPr>
        <w:ind w:firstLine="567"/>
        <w:jc w:val="center"/>
        <w:rPr>
          <w:rStyle w:val="22"/>
          <w:b/>
          <w:sz w:val="24"/>
          <w:szCs w:val="24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118"/>
        <w:gridCol w:w="636"/>
        <w:gridCol w:w="636"/>
        <w:gridCol w:w="636"/>
        <w:gridCol w:w="636"/>
        <w:gridCol w:w="636"/>
        <w:gridCol w:w="636"/>
        <w:gridCol w:w="636"/>
      </w:tblGrid>
      <w:tr w:rsidR="001015A0" w:rsidRPr="00AB1368" w:rsidTr="002A30F8">
        <w:trPr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Номер раствора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7</w:t>
            </w:r>
          </w:p>
        </w:tc>
      </w:tr>
      <w:tr w:rsidR="001015A0" w:rsidRPr="00AB1368" w:rsidTr="002A30F8">
        <w:trPr>
          <w:jc w:val="center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Массовая концентрация ванадия в градуировочных растворах, мкг/см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0</w:t>
            </w:r>
            <w:r w:rsidRPr="00AB1368">
              <w:rPr>
                <w:rStyle w:val="22"/>
                <w:sz w:val="24"/>
                <w:szCs w:val="24"/>
              </w:rPr>
              <w:t>,</w:t>
            </w:r>
            <w:r w:rsidRPr="00AB1368">
              <w:rPr>
                <w:rStyle w:val="22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0,5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1,0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5,0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10,0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015A0" w:rsidRPr="00AB1368" w:rsidRDefault="001015A0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50,0</w:t>
            </w:r>
          </w:p>
        </w:tc>
      </w:tr>
      <w:tr w:rsidR="001015A0" w:rsidRPr="00AB1368" w:rsidTr="000C7BE4">
        <w:trPr>
          <w:jc w:val="center"/>
        </w:trPr>
        <w:tc>
          <w:tcPr>
            <w:tcW w:w="0" w:type="auto"/>
            <w:vAlign w:val="center"/>
          </w:tcPr>
          <w:p w:rsidR="001015A0" w:rsidRPr="00AB1368" w:rsidRDefault="001015A0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Объем раствора №3</w:t>
            </w:r>
          </w:p>
          <w:p w:rsidR="001015A0" w:rsidRPr="00AB1368" w:rsidRDefault="001015A0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10 мкг/дм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  <w:r w:rsidRPr="00AB1368">
              <w:rPr>
                <w:rStyle w:val="22"/>
                <w:sz w:val="24"/>
                <w:szCs w:val="24"/>
              </w:rPr>
              <w:t>, см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1015A0" w:rsidRPr="00AB1368" w:rsidRDefault="001015A0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1015A0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0,05</w:t>
            </w:r>
          </w:p>
        </w:tc>
        <w:tc>
          <w:tcPr>
            <w:tcW w:w="0" w:type="auto"/>
            <w:vAlign w:val="center"/>
          </w:tcPr>
          <w:p w:rsidR="001015A0" w:rsidRPr="00AB1368" w:rsidRDefault="001015A0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1015A0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0,5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</w:tr>
      <w:tr w:rsidR="001015A0" w:rsidRPr="00AB1368" w:rsidTr="000C7BE4">
        <w:trPr>
          <w:jc w:val="center"/>
        </w:trPr>
        <w:tc>
          <w:tcPr>
            <w:tcW w:w="0" w:type="auto"/>
            <w:vAlign w:val="center"/>
          </w:tcPr>
          <w:p w:rsidR="001015A0" w:rsidRPr="00AB1368" w:rsidRDefault="001015A0" w:rsidP="00AB1368">
            <w:pPr>
              <w:ind w:firstLine="567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Объем раствора №2 </w:t>
            </w:r>
          </w:p>
          <w:p w:rsidR="001015A0" w:rsidRPr="00AB1368" w:rsidRDefault="001015A0" w:rsidP="00AB1368">
            <w:pPr>
              <w:ind w:firstLine="567"/>
              <w:rPr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50 мкг/дм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  <w:r w:rsidRPr="00AB1368">
              <w:rPr>
                <w:rStyle w:val="22"/>
                <w:sz w:val="24"/>
                <w:szCs w:val="24"/>
              </w:rPr>
              <w:t>, см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0,05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0,5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</w:tr>
      <w:tr w:rsidR="001015A0" w:rsidRPr="00AB1368" w:rsidTr="000C7BE4">
        <w:trPr>
          <w:jc w:val="center"/>
        </w:trPr>
        <w:tc>
          <w:tcPr>
            <w:tcW w:w="0" w:type="auto"/>
            <w:vAlign w:val="center"/>
          </w:tcPr>
          <w:p w:rsidR="001015A0" w:rsidRPr="00AB1368" w:rsidRDefault="001015A0" w:rsidP="00AB1368">
            <w:pPr>
              <w:ind w:firstLine="567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Объем раствора №1 </w:t>
            </w:r>
          </w:p>
          <w:p w:rsidR="001015A0" w:rsidRPr="00AB1368" w:rsidRDefault="001015A0" w:rsidP="00AB1368">
            <w:pPr>
              <w:ind w:firstLine="567"/>
              <w:rPr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100 мкг/дм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  <w:r w:rsidRPr="00AB1368">
              <w:rPr>
                <w:rStyle w:val="22"/>
                <w:sz w:val="24"/>
                <w:szCs w:val="24"/>
              </w:rPr>
              <w:t>, см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0C7BE4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1015A0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0,5</w:t>
            </w:r>
          </w:p>
        </w:tc>
        <w:tc>
          <w:tcPr>
            <w:tcW w:w="0" w:type="auto"/>
            <w:vAlign w:val="center"/>
          </w:tcPr>
          <w:p w:rsidR="001015A0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2,5</w:t>
            </w:r>
          </w:p>
        </w:tc>
      </w:tr>
      <w:tr w:rsidR="00C42FAD" w:rsidRPr="00AB1368" w:rsidTr="000C7BE4">
        <w:trPr>
          <w:jc w:val="center"/>
        </w:trPr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rPr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Объем раствора эрбия 100 мкг/дм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  <w:r w:rsidRPr="00AB1368">
              <w:rPr>
                <w:rStyle w:val="22"/>
                <w:sz w:val="24"/>
                <w:szCs w:val="24"/>
              </w:rPr>
              <w:t>, см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0,05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0,05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0,05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0,05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0,05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0,05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0,05</w:t>
            </w:r>
          </w:p>
        </w:tc>
      </w:tr>
      <w:tr w:rsidR="00C42FAD" w:rsidRPr="00AB1368" w:rsidTr="000C7BE4">
        <w:trPr>
          <w:jc w:val="center"/>
        </w:trPr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rPr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Объем раствора 1 %-ной </w:t>
            </w:r>
            <w:r w:rsidRPr="00AB1368">
              <w:rPr>
                <w:rStyle w:val="22"/>
                <w:sz w:val="24"/>
                <w:szCs w:val="24"/>
                <w:lang w:val="en-US"/>
              </w:rPr>
              <w:t>HNO</w:t>
            </w:r>
            <w:r w:rsidRPr="00AB1368">
              <w:rPr>
                <w:rStyle w:val="22"/>
                <w:sz w:val="24"/>
                <w:szCs w:val="24"/>
                <w:vertAlign w:val="subscript"/>
              </w:rPr>
              <w:t>3</w:t>
            </w:r>
            <w:r w:rsidRPr="00AB1368">
              <w:rPr>
                <w:rStyle w:val="22"/>
                <w:sz w:val="24"/>
                <w:szCs w:val="24"/>
              </w:rPr>
              <w:t>, см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4,95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4,90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4,90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4,45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4,45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4,45</w:t>
            </w:r>
          </w:p>
        </w:tc>
        <w:tc>
          <w:tcPr>
            <w:tcW w:w="0" w:type="auto"/>
            <w:vAlign w:val="center"/>
          </w:tcPr>
          <w:p w:rsidR="00C42FAD" w:rsidRPr="00AB1368" w:rsidRDefault="00C42FAD" w:rsidP="00AB1368">
            <w:pPr>
              <w:ind w:firstLine="567"/>
              <w:jc w:val="center"/>
              <w:rPr>
                <w:rStyle w:val="22"/>
                <w:sz w:val="24"/>
                <w:szCs w:val="24"/>
                <w:lang w:val="en-US"/>
              </w:rPr>
            </w:pPr>
            <w:r w:rsidRPr="00AB1368">
              <w:rPr>
                <w:rStyle w:val="22"/>
                <w:sz w:val="24"/>
                <w:szCs w:val="24"/>
                <w:lang w:val="en-US"/>
              </w:rPr>
              <w:t>2,45</w:t>
            </w:r>
          </w:p>
        </w:tc>
      </w:tr>
    </w:tbl>
    <w:p w:rsidR="00865570" w:rsidRPr="00AB1368" w:rsidRDefault="00865570" w:rsidP="00AB1368">
      <w:pPr>
        <w:ind w:firstLine="567"/>
        <w:jc w:val="both"/>
        <w:rPr>
          <w:rStyle w:val="22"/>
          <w:sz w:val="24"/>
          <w:szCs w:val="24"/>
        </w:rPr>
      </w:pPr>
    </w:p>
    <w:p w:rsidR="00C42FAD" w:rsidRPr="00AB1368" w:rsidRDefault="00C42FA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9.3.10 Раствор с содержанием Li, Mg, Y, Се, Tl, Со 1 мкг/дм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C42FAD" w:rsidRPr="00AB1368" w:rsidRDefault="0093337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Настроечный</w:t>
      </w:r>
      <w:r w:rsidR="00C42FAD" w:rsidRPr="00AB1368">
        <w:rPr>
          <w:rStyle w:val="22"/>
          <w:sz w:val="24"/>
          <w:szCs w:val="24"/>
        </w:rPr>
        <w:t xml:space="preserve"> раствор с содержанием </w:t>
      </w:r>
      <w:r w:rsidRPr="00AB1368">
        <w:rPr>
          <w:rStyle w:val="22"/>
          <w:sz w:val="24"/>
          <w:szCs w:val="24"/>
        </w:rPr>
        <w:t>Li, Mg, Y, Се, Tl, Со 1 мкг/дм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="00C42FAD" w:rsidRPr="00AB1368">
        <w:rPr>
          <w:rStyle w:val="22"/>
          <w:sz w:val="24"/>
          <w:szCs w:val="24"/>
        </w:rPr>
        <w:t xml:space="preserve"> </w:t>
      </w:r>
      <w:r w:rsidR="00C42FAD" w:rsidRPr="00AB1368">
        <w:rPr>
          <w:rStyle w:val="22"/>
          <w:rFonts w:hint="eastAsia"/>
          <w:sz w:val="24"/>
          <w:szCs w:val="24"/>
        </w:rPr>
        <w:t>применяют</w:t>
      </w:r>
      <w:r w:rsidRPr="00AB1368">
        <w:rPr>
          <w:rStyle w:val="22"/>
          <w:sz w:val="24"/>
          <w:szCs w:val="24"/>
        </w:rPr>
        <w:t xml:space="preserve"> </w:t>
      </w:r>
      <w:r w:rsidR="00C42FAD" w:rsidRPr="00AB1368">
        <w:rPr>
          <w:rStyle w:val="22"/>
          <w:rFonts w:hint="eastAsia"/>
          <w:sz w:val="24"/>
          <w:szCs w:val="24"/>
        </w:rPr>
        <w:t>без</w:t>
      </w:r>
      <w:r w:rsidR="00C42FAD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дополнительных п</w:t>
      </w:r>
      <w:r w:rsidR="00C42FAD" w:rsidRPr="00AB1368">
        <w:rPr>
          <w:rStyle w:val="22"/>
          <w:rFonts w:hint="eastAsia"/>
          <w:sz w:val="24"/>
          <w:szCs w:val="24"/>
        </w:rPr>
        <w:t>роцедур</w:t>
      </w:r>
      <w:r w:rsidR="00C42FAD" w:rsidRPr="00AB1368">
        <w:rPr>
          <w:rStyle w:val="22"/>
          <w:sz w:val="24"/>
          <w:szCs w:val="24"/>
        </w:rPr>
        <w:t xml:space="preserve"> </w:t>
      </w:r>
      <w:r w:rsidR="00C42FAD" w:rsidRPr="00AB1368">
        <w:rPr>
          <w:rStyle w:val="22"/>
          <w:rFonts w:hint="eastAsia"/>
          <w:sz w:val="24"/>
          <w:szCs w:val="24"/>
        </w:rPr>
        <w:t>подгото</w:t>
      </w:r>
      <w:r w:rsidRPr="00AB1368">
        <w:rPr>
          <w:rStyle w:val="22"/>
          <w:sz w:val="24"/>
          <w:szCs w:val="24"/>
        </w:rPr>
        <w:t>в</w:t>
      </w:r>
      <w:r w:rsidR="00C42FAD" w:rsidRPr="00AB1368">
        <w:rPr>
          <w:rStyle w:val="22"/>
          <w:rFonts w:hint="eastAsia"/>
          <w:sz w:val="24"/>
          <w:szCs w:val="24"/>
        </w:rPr>
        <w:t>ки</w:t>
      </w:r>
      <w:r w:rsidRPr="00AB1368">
        <w:rPr>
          <w:rStyle w:val="22"/>
          <w:sz w:val="24"/>
          <w:szCs w:val="24"/>
        </w:rPr>
        <w:t>.</w:t>
      </w:r>
    </w:p>
    <w:p w:rsidR="0093337D" w:rsidRPr="00AB1368" w:rsidRDefault="00C42FA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При</w:t>
      </w:r>
      <w:r w:rsidRPr="00AB1368">
        <w:rPr>
          <w:rStyle w:val="22"/>
          <w:sz w:val="24"/>
          <w:szCs w:val="24"/>
        </w:rPr>
        <w:t xml:space="preserve"> </w:t>
      </w:r>
      <w:r w:rsidR="0093337D" w:rsidRPr="00AB1368">
        <w:rPr>
          <w:rStyle w:val="22"/>
          <w:sz w:val="24"/>
          <w:szCs w:val="24"/>
        </w:rPr>
        <w:t>использовании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настроечного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раствора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для</w:t>
      </w:r>
      <w:r w:rsidR="0093337D" w:rsidRPr="00AB1368">
        <w:rPr>
          <w:rStyle w:val="22"/>
          <w:sz w:val="24"/>
          <w:szCs w:val="24"/>
        </w:rPr>
        <w:t xml:space="preserve"> I</w:t>
      </w:r>
      <w:proofErr w:type="gramStart"/>
      <w:r w:rsidR="0093337D" w:rsidRPr="00AB1368">
        <w:rPr>
          <w:rStyle w:val="22"/>
          <w:sz w:val="24"/>
          <w:szCs w:val="24"/>
        </w:rPr>
        <w:t>СР</w:t>
      </w:r>
      <w:proofErr w:type="gramEnd"/>
      <w:r w:rsidRPr="00AB1368">
        <w:rPr>
          <w:rStyle w:val="22"/>
          <w:sz w:val="24"/>
          <w:szCs w:val="24"/>
        </w:rPr>
        <w:t xml:space="preserve">-MS </w:t>
      </w:r>
      <w:r w:rsidRPr="00AB1368">
        <w:rPr>
          <w:rStyle w:val="22"/>
          <w:rFonts w:hint="eastAsia"/>
          <w:sz w:val="24"/>
          <w:szCs w:val="24"/>
        </w:rPr>
        <w:t>с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б</w:t>
      </w:r>
      <w:r w:rsidR="0093337D" w:rsidRPr="00AB1368">
        <w:rPr>
          <w:rStyle w:val="22"/>
          <w:sz w:val="24"/>
          <w:szCs w:val="24"/>
        </w:rPr>
        <w:t>о</w:t>
      </w:r>
      <w:r w:rsidRPr="00AB1368">
        <w:rPr>
          <w:rStyle w:val="22"/>
          <w:rFonts w:hint="eastAsia"/>
          <w:sz w:val="24"/>
          <w:szCs w:val="24"/>
        </w:rPr>
        <w:t>лее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высоким</w:t>
      </w:r>
      <w:r w:rsidR="0093337D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содержанием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элементов</w:t>
      </w:r>
      <w:r w:rsidRPr="00AB1368">
        <w:rPr>
          <w:rStyle w:val="22"/>
          <w:sz w:val="24"/>
          <w:szCs w:val="24"/>
        </w:rPr>
        <w:t xml:space="preserve"> (</w:t>
      </w:r>
      <w:r w:rsidRPr="00AB1368">
        <w:rPr>
          <w:rStyle w:val="22"/>
          <w:rFonts w:hint="eastAsia"/>
          <w:sz w:val="24"/>
          <w:szCs w:val="24"/>
        </w:rPr>
        <w:t>например</w:t>
      </w:r>
      <w:r w:rsidR="0093337D" w:rsidRPr="00AB1368">
        <w:rPr>
          <w:rStyle w:val="22"/>
          <w:sz w:val="24"/>
          <w:szCs w:val="24"/>
        </w:rPr>
        <w:t>,</w:t>
      </w:r>
      <w:r w:rsidRPr="00AB1368">
        <w:rPr>
          <w:rStyle w:val="22"/>
          <w:sz w:val="24"/>
          <w:szCs w:val="24"/>
        </w:rPr>
        <w:t xml:space="preserve"> 10 </w:t>
      </w:r>
      <w:r w:rsidR="0093337D" w:rsidRPr="00AB1368">
        <w:rPr>
          <w:rStyle w:val="22"/>
          <w:sz w:val="24"/>
          <w:szCs w:val="24"/>
        </w:rPr>
        <w:t>мкг/дм</w:t>
      </w:r>
      <w:r w:rsidR="0093337D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) </w:t>
      </w:r>
      <w:r w:rsidRPr="00AB1368">
        <w:rPr>
          <w:rStyle w:val="22"/>
          <w:rFonts w:hint="eastAsia"/>
          <w:sz w:val="24"/>
          <w:szCs w:val="24"/>
        </w:rPr>
        <w:t>проводят</w:t>
      </w:r>
      <w:r w:rsidRPr="00AB1368">
        <w:rPr>
          <w:rStyle w:val="22"/>
          <w:sz w:val="24"/>
          <w:szCs w:val="24"/>
        </w:rPr>
        <w:t xml:space="preserve"> </w:t>
      </w:r>
      <w:r w:rsidR="0093337D" w:rsidRPr="00AB1368">
        <w:rPr>
          <w:rStyle w:val="22"/>
          <w:sz w:val="24"/>
          <w:szCs w:val="24"/>
        </w:rPr>
        <w:t xml:space="preserve">соответствующее </w:t>
      </w:r>
      <w:r w:rsidRPr="00AB1368">
        <w:rPr>
          <w:rStyle w:val="22"/>
          <w:rFonts w:hint="eastAsia"/>
          <w:sz w:val="24"/>
          <w:szCs w:val="24"/>
        </w:rPr>
        <w:t>разбавление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его</w:t>
      </w:r>
      <w:r w:rsidRPr="00AB1368">
        <w:rPr>
          <w:rStyle w:val="22"/>
          <w:sz w:val="24"/>
          <w:szCs w:val="24"/>
        </w:rPr>
        <w:t xml:space="preserve"> </w:t>
      </w:r>
      <w:r w:rsidR="0093337D" w:rsidRPr="00AB1368">
        <w:rPr>
          <w:rStyle w:val="22"/>
          <w:sz w:val="24"/>
          <w:szCs w:val="24"/>
        </w:rPr>
        <w:t>1</w:t>
      </w:r>
      <w:r w:rsidRPr="00AB1368">
        <w:rPr>
          <w:rStyle w:val="22"/>
          <w:sz w:val="24"/>
          <w:szCs w:val="24"/>
        </w:rPr>
        <w:t xml:space="preserve"> %</w:t>
      </w:r>
      <w:r w:rsidR="0093337D" w:rsidRPr="00AB1368">
        <w:rPr>
          <w:rStyle w:val="22"/>
          <w:sz w:val="24"/>
          <w:szCs w:val="24"/>
        </w:rPr>
        <w:t>-ны</w:t>
      </w:r>
      <w:r w:rsidRPr="00AB1368">
        <w:rPr>
          <w:rStyle w:val="22"/>
          <w:rFonts w:hint="eastAsia"/>
          <w:sz w:val="24"/>
          <w:szCs w:val="24"/>
        </w:rPr>
        <w:t>м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раствором</w:t>
      </w:r>
      <w:r w:rsidRPr="00AB1368">
        <w:rPr>
          <w:rStyle w:val="22"/>
          <w:sz w:val="24"/>
          <w:szCs w:val="24"/>
        </w:rPr>
        <w:t xml:space="preserve"> </w:t>
      </w:r>
      <w:r w:rsidR="0093337D" w:rsidRPr="00AB1368">
        <w:rPr>
          <w:rStyle w:val="22"/>
          <w:sz w:val="24"/>
          <w:szCs w:val="24"/>
        </w:rPr>
        <w:t>азотной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кислоты</w:t>
      </w:r>
      <w:r w:rsidRPr="00AB1368">
        <w:rPr>
          <w:rStyle w:val="22"/>
          <w:sz w:val="24"/>
          <w:szCs w:val="24"/>
        </w:rPr>
        <w:t>.</w:t>
      </w:r>
    </w:p>
    <w:p w:rsidR="0093337D" w:rsidRPr="00AB1368" w:rsidRDefault="0093337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 В мерную колбу вместимостью 100 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вносят 10 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настроечного раствора с массовой концентрацией 10 мкг/дм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и доводят раствор до метки 1 %-ным раствором HNO</w:t>
      </w:r>
      <w:r w:rsidRPr="00AB1368">
        <w:rPr>
          <w:rStyle w:val="22"/>
          <w:sz w:val="24"/>
          <w:szCs w:val="24"/>
          <w:vertAlign w:val="subscript"/>
        </w:rPr>
        <w:t>3</w:t>
      </w:r>
      <w:r w:rsidRPr="00AB1368">
        <w:rPr>
          <w:rStyle w:val="22"/>
          <w:sz w:val="24"/>
          <w:szCs w:val="24"/>
        </w:rPr>
        <w:t>. Хранят в полиэтиленовой посуде.</w:t>
      </w:r>
    </w:p>
    <w:p w:rsidR="0093337D" w:rsidRPr="00AB1368" w:rsidRDefault="0093337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9.4 Подготовка прибора</w:t>
      </w:r>
    </w:p>
    <w:p w:rsidR="0093337D" w:rsidRPr="00AB1368" w:rsidRDefault="0093337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Масс-спектрометр готовят к работе в соответствии с инструкцией по эксплуатации прибора.</w:t>
      </w:r>
    </w:p>
    <w:p w:rsidR="0093337D" w:rsidRPr="00AB1368" w:rsidRDefault="0093337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После </w:t>
      </w:r>
      <w:r w:rsidRPr="00AB1368">
        <w:rPr>
          <w:rStyle w:val="22"/>
          <w:rFonts w:hint="eastAsia"/>
          <w:sz w:val="24"/>
          <w:szCs w:val="24"/>
        </w:rPr>
        <w:t>запуска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прибора</w:t>
      </w:r>
      <w:r w:rsidRPr="00AB1368">
        <w:rPr>
          <w:rStyle w:val="22"/>
          <w:sz w:val="24"/>
          <w:szCs w:val="24"/>
        </w:rPr>
        <w:t xml:space="preserve"> проводят </w:t>
      </w:r>
      <w:r w:rsidRPr="00AB1368">
        <w:rPr>
          <w:rStyle w:val="22"/>
          <w:rFonts w:hint="eastAsia"/>
          <w:sz w:val="24"/>
          <w:szCs w:val="24"/>
        </w:rPr>
        <w:t>проверку</w:t>
      </w:r>
      <w:r w:rsidRPr="00AB1368">
        <w:rPr>
          <w:rStyle w:val="22"/>
          <w:sz w:val="24"/>
          <w:szCs w:val="24"/>
        </w:rPr>
        <w:t xml:space="preserve"> рабочих характеристик прибора: чувствительности, уровня </w:t>
      </w:r>
      <w:r w:rsidRPr="00AB1368">
        <w:rPr>
          <w:rStyle w:val="22"/>
          <w:rFonts w:hint="eastAsia"/>
          <w:sz w:val="24"/>
          <w:szCs w:val="24"/>
        </w:rPr>
        <w:t>фо</w:t>
      </w:r>
      <w:r w:rsidRPr="00AB1368">
        <w:rPr>
          <w:rStyle w:val="22"/>
          <w:sz w:val="24"/>
          <w:szCs w:val="24"/>
        </w:rPr>
        <w:t>н</w:t>
      </w:r>
      <w:r w:rsidRPr="00AB1368">
        <w:rPr>
          <w:rStyle w:val="22"/>
          <w:rFonts w:hint="eastAsia"/>
          <w:sz w:val="24"/>
          <w:szCs w:val="24"/>
        </w:rPr>
        <w:t>а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уровня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вторичных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оксидных</w:t>
      </w:r>
      <w:r w:rsidRPr="00AB1368">
        <w:rPr>
          <w:rStyle w:val="22"/>
          <w:sz w:val="24"/>
          <w:szCs w:val="24"/>
        </w:rPr>
        <w:t xml:space="preserve"> и двузарядных ионов.</w:t>
      </w:r>
    </w:p>
    <w:p w:rsidR="00F168B2" w:rsidRPr="00AB1368" w:rsidRDefault="0093337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Используют </w:t>
      </w:r>
      <w:r w:rsidRPr="00AB1368">
        <w:rPr>
          <w:rStyle w:val="22"/>
          <w:rFonts w:hint="eastAsia"/>
          <w:sz w:val="24"/>
          <w:szCs w:val="24"/>
        </w:rPr>
        <w:t>настроечный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раствор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содержащий</w:t>
      </w:r>
      <w:r w:rsidRPr="00AB1368">
        <w:rPr>
          <w:rStyle w:val="22"/>
          <w:sz w:val="24"/>
          <w:szCs w:val="24"/>
        </w:rPr>
        <w:t xml:space="preserve"> 1 </w:t>
      </w:r>
      <w:r w:rsidRPr="00AB1368">
        <w:rPr>
          <w:rStyle w:val="22"/>
          <w:rFonts w:hint="eastAsia"/>
          <w:sz w:val="24"/>
          <w:szCs w:val="24"/>
        </w:rPr>
        <w:t>мкг</w:t>
      </w:r>
      <w:r w:rsidRPr="00AB1368">
        <w:rPr>
          <w:rStyle w:val="22"/>
          <w:sz w:val="24"/>
          <w:szCs w:val="24"/>
        </w:rPr>
        <w:t>/</w:t>
      </w:r>
      <w:r w:rsidRPr="00AB1368">
        <w:rPr>
          <w:rStyle w:val="22"/>
          <w:rFonts w:hint="eastAsia"/>
          <w:sz w:val="24"/>
          <w:szCs w:val="24"/>
        </w:rPr>
        <w:t>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="00F168B2" w:rsidRPr="00AB1368">
        <w:rPr>
          <w:rStyle w:val="22"/>
          <w:sz w:val="24"/>
          <w:szCs w:val="24"/>
        </w:rPr>
        <w:t xml:space="preserve"> Li, Mg, Y, Се, Tl, Со 1 мкг/дм</w:t>
      </w:r>
      <w:r w:rsidR="00F168B2" w:rsidRPr="00AB1368">
        <w:rPr>
          <w:rStyle w:val="22"/>
          <w:sz w:val="24"/>
          <w:szCs w:val="24"/>
          <w:vertAlign w:val="superscript"/>
        </w:rPr>
        <w:t>3</w:t>
      </w:r>
      <w:r w:rsidR="00F168B2" w:rsidRPr="00AB1368">
        <w:rPr>
          <w:rStyle w:val="22"/>
          <w:sz w:val="24"/>
          <w:szCs w:val="24"/>
        </w:rPr>
        <w:t>.</w:t>
      </w:r>
    </w:p>
    <w:p w:rsidR="007C0C4C" w:rsidRPr="00AB1368" w:rsidRDefault="007C0C4C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Пример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режима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проведения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измерений</w:t>
      </w:r>
      <w:r w:rsidRPr="00AB1368">
        <w:rPr>
          <w:rStyle w:val="22"/>
          <w:sz w:val="24"/>
          <w:szCs w:val="24"/>
        </w:rPr>
        <w:t xml:space="preserve"> для спектрометра </w:t>
      </w:r>
      <w:r w:rsidRPr="00AB1368">
        <w:rPr>
          <w:rStyle w:val="22"/>
          <w:sz w:val="24"/>
          <w:szCs w:val="24"/>
          <w:lang w:val="en-US"/>
        </w:rPr>
        <w:t>Agilent</w:t>
      </w:r>
      <w:r w:rsidRPr="00AB1368">
        <w:rPr>
          <w:rStyle w:val="22"/>
          <w:sz w:val="24"/>
          <w:szCs w:val="24"/>
        </w:rPr>
        <w:t xml:space="preserve"> 7500</w:t>
      </w:r>
      <w:r w:rsidRPr="00AB1368">
        <w:rPr>
          <w:rStyle w:val="22"/>
          <w:sz w:val="24"/>
          <w:szCs w:val="24"/>
          <w:lang w:val="en-US"/>
        </w:rPr>
        <w:t>ce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приведен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Приложении А.</w:t>
      </w:r>
    </w:p>
    <w:p w:rsidR="00321C4D" w:rsidRPr="00AB1368" w:rsidRDefault="000C7BE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9.4</w:t>
      </w:r>
      <w:r w:rsidR="00321C4D" w:rsidRPr="00AB1368">
        <w:rPr>
          <w:rStyle w:val="22"/>
          <w:sz w:val="24"/>
          <w:szCs w:val="24"/>
        </w:rPr>
        <w:t xml:space="preserve"> Установление градуировочной характеристики</w:t>
      </w:r>
    </w:p>
    <w:p w:rsidR="00321C4D" w:rsidRPr="00AB1368" w:rsidRDefault="00321C4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Градуировочную характеристику устанавливают на приготовленных градуировочных растворах.</w:t>
      </w:r>
    </w:p>
    <w:p w:rsidR="00321C4D" w:rsidRPr="00AB1368" w:rsidRDefault="00321C4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Рабочую серию, состоящую из 5 - 6 растворов, готовят непосредственно перед использованием путем разведения рабочего раствора ионов ванадия и раствора эрбия  для внутреннего стандарта 1 %-ным раствором HNO</w:t>
      </w:r>
      <w:r w:rsidRPr="00AB1368">
        <w:rPr>
          <w:rStyle w:val="22"/>
          <w:sz w:val="24"/>
          <w:szCs w:val="24"/>
          <w:vertAlign w:val="subscript"/>
        </w:rPr>
        <w:t>3</w:t>
      </w:r>
      <w:r w:rsidRPr="00AB1368">
        <w:rPr>
          <w:rStyle w:val="22"/>
          <w:sz w:val="24"/>
          <w:szCs w:val="24"/>
        </w:rPr>
        <w:t xml:space="preserve"> в соответствии с таблицей </w:t>
      </w:r>
      <w:r w:rsidR="001D01DD">
        <w:rPr>
          <w:rStyle w:val="22"/>
          <w:sz w:val="24"/>
          <w:szCs w:val="24"/>
        </w:rPr>
        <w:t>2</w:t>
      </w:r>
      <w:r w:rsidRPr="00AB1368">
        <w:rPr>
          <w:rStyle w:val="22"/>
          <w:sz w:val="24"/>
          <w:szCs w:val="24"/>
        </w:rPr>
        <w:t>.</w:t>
      </w:r>
    </w:p>
    <w:p w:rsidR="00321C4D" w:rsidRPr="00AB1368" w:rsidRDefault="00321C4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Определение градуировочной зависимости, обработка и хранение результатов градуировки выполняются программным обеспечением спектрометра.</w:t>
      </w:r>
    </w:p>
    <w:p w:rsidR="00321C4D" w:rsidRPr="00AB1368" w:rsidRDefault="00321C4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Контроль стабильности градуировочной характеристики проводят</w:t>
      </w:r>
      <w:r w:rsidR="0021626E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перед началом анализа проб. Проверка заключается в измерени</w:t>
      </w:r>
      <w:r w:rsidR="0021626E" w:rsidRPr="00AB1368">
        <w:rPr>
          <w:rStyle w:val="22"/>
          <w:sz w:val="24"/>
          <w:szCs w:val="24"/>
        </w:rPr>
        <w:t>и</w:t>
      </w:r>
      <w:r w:rsidRPr="00AB1368">
        <w:rPr>
          <w:rStyle w:val="22"/>
          <w:sz w:val="24"/>
          <w:szCs w:val="24"/>
        </w:rPr>
        <w:t xml:space="preserve"> содержания</w:t>
      </w:r>
      <w:r w:rsidR="0021626E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металла в</w:t>
      </w:r>
      <w:r w:rsidR="0021626E" w:rsidRPr="00AB1368">
        <w:rPr>
          <w:rStyle w:val="22"/>
          <w:sz w:val="24"/>
          <w:szCs w:val="24"/>
        </w:rPr>
        <w:t xml:space="preserve"> трех</w:t>
      </w:r>
      <w:r w:rsidRPr="00AB1368">
        <w:rPr>
          <w:rStyle w:val="22"/>
          <w:sz w:val="24"/>
          <w:szCs w:val="24"/>
        </w:rPr>
        <w:t xml:space="preserve"> градуировочных растворах, концентрация которых</w:t>
      </w:r>
      <w:r w:rsidR="0021626E" w:rsidRPr="00AB1368">
        <w:rPr>
          <w:rStyle w:val="22"/>
          <w:sz w:val="24"/>
          <w:szCs w:val="24"/>
        </w:rPr>
        <w:t xml:space="preserve"> соответствует</w:t>
      </w:r>
      <w:r w:rsidRPr="00AB1368">
        <w:rPr>
          <w:rStyle w:val="22"/>
          <w:sz w:val="24"/>
          <w:szCs w:val="24"/>
        </w:rPr>
        <w:t xml:space="preserve"> </w:t>
      </w:r>
      <w:r w:rsidR="0021626E" w:rsidRPr="00AB1368">
        <w:rPr>
          <w:rStyle w:val="22"/>
          <w:sz w:val="24"/>
          <w:szCs w:val="24"/>
        </w:rPr>
        <w:t>градуировочному</w:t>
      </w:r>
      <w:r w:rsidRPr="00AB1368">
        <w:rPr>
          <w:rStyle w:val="22"/>
          <w:sz w:val="24"/>
          <w:szCs w:val="24"/>
        </w:rPr>
        <w:t xml:space="preserve"> интервалу (начало, середина </w:t>
      </w:r>
      <w:r w:rsidR="0021626E" w:rsidRPr="00AB1368">
        <w:rPr>
          <w:rStyle w:val="22"/>
          <w:sz w:val="24"/>
          <w:szCs w:val="24"/>
        </w:rPr>
        <w:t>и</w:t>
      </w:r>
      <w:r w:rsidRPr="00AB1368">
        <w:rPr>
          <w:rStyle w:val="22"/>
          <w:sz w:val="24"/>
          <w:szCs w:val="24"/>
        </w:rPr>
        <w:t xml:space="preserve"> конец</w:t>
      </w:r>
      <w:r w:rsidR="0021626E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шкалы)</w:t>
      </w:r>
    </w:p>
    <w:p w:rsidR="0021626E" w:rsidRPr="00AB1368" w:rsidRDefault="0021626E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Градуировка признается стабильной, если расхождение между известным значением массовых концентраций иона металла в растворе для градуировки и измеренным значением концентрации ванадия в этом растворе не превышает 10 %:</w:t>
      </w:r>
    </w:p>
    <w:p w:rsidR="0021626E" w:rsidRPr="00AB1368" w:rsidRDefault="0021626E" w:rsidP="00AB1368">
      <w:pPr>
        <w:ind w:firstLine="567"/>
        <w:jc w:val="both"/>
        <w:rPr>
          <w:rStyle w:val="22"/>
          <w:sz w:val="24"/>
          <w:szCs w:val="24"/>
        </w:rPr>
      </w:pPr>
    </w:p>
    <w:p w:rsidR="0021626E" w:rsidRPr="00AB1368" w:rsidRDefault="00B727C2" w:rsidP="00AB1368">
      <w:pPr>
        <w:ind w:firstLine="567"/>
        <w:jc w:val="right"/>
        <w:rPr>
          <w:rStyle w:val="22"/>
          <w:sz w:val="24"/>
          <w:szCs w:val="24"/>
        </w:rPr>
      </w:pPr>
      <m:oMath>
        <m:d>
          <m:dPr>
            <m:begChr m:val="|"/>
            <m:endChr m:val="|"/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С-</m:t>
            </m:r>
            <m:sSub>
              <m:sSub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Style w:val="22"/>
            <w:rFonts w:ascii="Cambria Math" w:hAnsi="Cambria Math"/>
            <w:sz w:val="24"/>
            <w:szCs w:val="24"/>
          </w:rPr>
          <m:t>≤0,10∙</m:t>
        </m:r>
        <m:sSub>
          <m:sSub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С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sz w:val="24"/>
          <w:szCs w:val="24"/>
        </w:rPr>
        <w:tab/>
      </w:r>
      <w:r w:rsidR="00B12B28" w:rsidRPr="00AB1368">
        <w:rPr>
          <w:rStyle w:val="22"/>
          <w:sz w:val="24"/>
          <w:szCs w:val="24"/>
        </w:rPr>
        <w:tab/>
      </w:r>
      <w:r w:rsidR="00B12B28" w:rsidRPr="00AB1368">
        <w:rPr>
          <w:rStyle w:val="22"/>
          <w:sz w:val="24"/>
          <w:szCs w:val="24"/>
        </w:rPr>
        <w:tab/>
      </w:r>
      <w:r w:rsidR="00B12B28" w:rsidRPr="00AB1368">
        <w:rPr>
          <w:rStyle w:val="22"/>
          <w:sz w:val="24"/>
          <w:szCs w:val="24"/>
        </w:rPr>
        <w:tab/>
        <w:t>(1)</w:t>
      </w:r>
    </w:p>
    <w:p w:rsidR="0021626E" w:rsidRPr="00AB1368" w:rsidRDefault="0021626E" w:rsidP="00AB1368">
      <w:pPr>
        <w:ind w:firstLine="567"/>
        <w:jc w:val="both"/>
        <w:rPr>
          <w:rStyle w:val="22"/>
          <w:sz w:val="24"/>
          <w:szCs w:val="24"/>
        </w:rPr>
      </w:pPr>
    </w:p>
    <w:p w:rsidR="00321C4D" w:rsidRPr="00AB1368" w:rsidRDefault="0021626E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Где </w:t>
      </w:r>
      <w:r w:rsidR="00321C4D" w:rsidRPr="00AB1368">
        <w:rPr>
          <w:rStyle w:val="22"/>
          <w:sz w:val="24"/>
          <w:szCs w:val="24"/>
        </w:rPr>
        <w:t>С</w:t>
      </w:r>
      <w:proofErr w:type="gramStart"/>
      <w:r w:rsidRPr="00AB1368">
        <w:rPr>
          <w:rStyle w:val="22"/>
          <w:sz w:val="24"/>
          <w:szCs w:val="24"/>
          <w:vertAlign w:val="subscript"/>
        </w:rPr>
        <w:t>1</w:t>
      </w:r>
      <w:proofErr w:type="gramEnd"/>
      <w:r w:rsidR="00321C4D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-</w:t>
      </w:r>
      <w:r w:rsidR="00321C4D" w:rsidRPr="00AB1368">
        <w:rPr>
          <w:rStyle w:val="22"/>
          <w:sz w:val="24"/>
          <w:szCs w:val="24"/>
        </w:rPr>
        <w:t xml:space="preserve"> известное значение массовой концентрации ванадия </w:t>
      </w:r>
      <w:r w:rsidRPr="00AB1368">
        <w:rPr>
          <w:rStyle w:val="22"/>
          <w:sz w:val="24"/>
          <w:szCs w:val="24"/>
        </w:rPr>
        <w:t>в</w:t>
      </w:r>
      <w:r w:rsidR="00321C4D" w:rsidRPr="00AB1368">
        <w:rPr>
          <w:rStyle w:val="22"/>
          <w:sz w:val="24"/>
          <w:szCs w:val="24"/>
        </w:rPr>
        <w:t xml:space="preserve"> растворе</w:t>
      </w:r>
      <w:r w:rsidRPr="00AB1368">
        <w:rPr>
          <w:rStyle w:val="22"/>
          <w:sz w:val="24"/>
          <w:szCs w:val="24"/>
        </w:rPr>
        <w:t xml:space="preserve"> </w:t>
      </w:r>
      <w:r w:rsidR="00321C4D" w:rsidRPr="00AB1368">
        <w:rPr>
          <w:rStyle w:val="22"/>
          <w:sz w:val="24"/>
          <w:szCs w:val="24"/>
        </w:rPr>
        <w:t>для градуировки;</w:t>
      </w:r>
    </w:p>
    <w:p w:rsidR="00321C4D" w:rsidRPr="00AB1368" w:rsidRDefault="00321C4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С - измеренное значение массовой </w:t>
      </w:r>
      <w:r w:rsidR="0021626E" w:rsidRPr="00AB1368">
        <w:rPr>
          <w:rStyle w:val="22"/>
          <w:sz w:val="24"/>
          <w:szCs w:val="24"/>
        </w:rPr>
        <w:t>концентрации</w:t>
      </w:r>
      <w:r w:rsidRPr="00AB1368">
        <w:rPr>
          <w:rStyle w:val="22"/>
          <w:sz w:val="24"/>
          <w:szCs w:val="24"/>
        </w:rPr>
        <w:t xml:space="preserve"> ванадия в растворе</w:t>
      </w:r>
      <w:r w:rsidR="0021626E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для градуировки.</w:t>
      </w:r>
    </w:p>
    <w:p w:rsidR="00321C4D" w:rsidRPr="00AB1368" w:rsidRDefault="00321C4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Для обработки аналитического сигнала </w:t>
      </w:r>
      <w:r w:rsidR="0021626E" w:rsidRPr="00AB1368">
        <w:rPr>
          <w:rStyle w:val="22"/>
          <w:sz w:val="24"/>
          <w:szCs w:val="24"/>
        </w:rPr>
        <w:t>анализируемого</w:t>
      </w:r>
      <w:r w:rsidRPr="00AB1368">
        <w:rPr>
          <w:rStyle w:val="22"/>
          <w:sz w:val="24"/>
          <w:szCs w:val="24"/>
        </w:rPr>
        <w:t xml:space="preserve"> раствора из</w:t>
      </w:r>
      <w:r w:rsidR="0021626E" w:rsidRPr="00AB1368">
        <w:rPr>
          <w:rStyle w:val="22"/>
          <w:sz w:val="24"/>
          <w:szCs w:val="24"/>
        </w:rPr>
        <w:t xml:space="preserve"> 5- 6</w:t>
      </w:r>
      <w:r w:rsidRPr="00AB1368">
        <w:rPr>
          <w:rStyle w:val="22"/>
          <w:sz w:val="24"/>
          <w:szCs w:val="24"/>
        </w:rPr>
        <w:t xml:space="preserve"> замеренных градуировочных растворов выбирают 3</w:t>
      </w:r>
      <w:r w:rsidR="001D01DD">
        <w:rPr>
          <w:rStyle w:val="22"/>
          <w:sz w:val="24"/>
          <w:szCs w:val="24"/>
        </w:rPr>
        <w:t xml:space="preserve"> </w:t>
      </w:r>
      <w:r w:rsidR="0021626E" w:rsidRPr="00AB1368">
        <w:rPr>
          <w:rStyle w:val="22"/>
          <w:sz w:val="24"/>
          <w:szCs w:val="24"/>
        </w:rPr>
        <w:t>-</w:t>
      </w:r>
      <w:r w:rsidR="001D01DD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4 наиболее</w:t>
      </w:r>
      <w:r w:rsidR="0021626E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 xml:space="preserve">близких к </w:t>
      </w:r>
      <w:r w:rsidR="000C7BE4" w:rsidRPr="00AB1368">
        <w:rPr>
          <w:rStyle w:val="22"/>
          <w:sz w:val="24"/>
          <w:szCs w:val="24"/>
        </w:rPr>
        <w:t>концентрациям</w:t>
      </w:r>
      <w:r w:rsidRPr="00AB1368">
        <w:rPr>
          <w:rStyle w:val="22"/>
          <w:sz w:val="24"/>
          <w:szCs w:val="24"/>
        </w:rPr>
        <w:t xml:space="preserve"> исследуемых проб и используют их </w:t>
      </w:r>
      <w:r w:rsidR="000C7BE4" w:rsidRPr="00AB1368">
        <w:rPr>
          <w:rStyle w:val="22"/>
          <w:sz w:val="24"/>
          <w:szCs w:val="24"/>
        </w:rPr>
        <w:t>для</w:t>
      </w:r>
      <w:r w:rsidRPr="00AB1368">
        <w:rPr>
          <w:rStyle w:val="22"/>
          <w:sz w:val="24"/>
          <w:szCs w:val="24"/>
        </w:rPr>
        <w:t xml:space="preserve"> построения</w:t>
      </w:r>
      <w:r w:rsidR="000C7BE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градуировочного графика, проведения расчетов применяя программное</w:t>
      </w:r>
      <w:r w:rsidR="000C7BE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обеспечение прибора, в качестве нулевой отметки в графике</w:t>
      </w:r>
      <w:r w:rsidR="000C7BE4" w:rsidRPr="00AB1368">
        <w:rPr>
          <w:rStyle w:val="22"/>
          <w:sz w:val="24"/>
          <w:szCs w:val="24"/>
        </w:rPr>
        <w:t xml:space="preserve"> используют 1</w:t>
      </w:r>
      <w:r w:rsidRPr="00AB1368">
        <w:rPr>
          <w:rStyle w:val="22"/>
          <w:sz w:val="24"/>
          <w:szCs w:val="24"/>
        </w:rPr>
        <w:t>% HNO</w:t>
      </w:r>
      <w:r w:rsidR="000C7BE4" w:rsidRPr="00AB1368">
        <w:rPr>
          <w:rStyle w:val="22"/>
          <w:sz w:val="24"/>
          <w:szCs w:val="24"/>
          <w:vertAlign w:val="subscript"/>
        </w:rPr>
        <w:t>3</w:t>
      </w:r>
      <w:r w:rsidRPr="00AB1368">
        <w:rPr>
          <w:rStyle w:val="22"/>
          <w:sz w:val="24"/>
          <w:szCs w:val="24"/>
        </w:rPr>
        <w:t xml:space="preserve">, с </w:t>
      </w:r>
      <w:r w:rsidR="000C7BE4" w:rsidRPr="00AB1368">
        <w:rPr>
          <w:rStyle w:val="22"/>
          <w:sz w:val="24"/>
          <w:szCs w:val="24"/>
        </w:rPr>
        <w:t>добавлением</w:t>
      </w:r>
      <w:r w:rsidRPr="00AB1368">
        <w:rPr>
          <w:rStyle w:val="22"/>
          <w:sz w:val="24"/>
          <w:szCs w:val="24"/>
        </w:rPr>
        <w:t xml:space="preserve"> внутреннего стандарта</w:t>
      </w:r>
      <w:r w:rsidR="000C7BE4" w:rsidRPr="00AB1368">
        <w:rPr>
          <w:rStyle w:val="22"/>
          <w:sz w:val="24"/>
          <w:szCs w:val="24"/>
        </w:rPr>
        <w:t>.</w:t>
      </w:r>
    </w:p>
    <w:p w:rsidR="00321C4D" w:rsidRPr="00AB1368" w:rsidRDefault="000C7BE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</w:t>
      </w:r>
      <w:r w:rsidR="00321C4D" w:rsidRPr="00AB1368">
        <w:rPr>
          <w:rStyle w:val="22"/>
          <w:sz w:val="24"/>
          <w:szCs w:val="24"/>
        </w:rPr>
        <w:t xml:space="preserve">.5 Отбор и хранение </w:t>
      </w:r>
      <w:r w:rsidRPr="00AB1368">
        <w:rPr>
          <w:rStyle w:val="22"/>
          <w:sz w:val="24"/>
          <w:szCs w:val="24"/>
        </w:rPr>
        <w:t>проб</w:t>
      </w:r>
    </w:p>
    <w:p w:rsidR="00321C4D" w:rsidRPr="00AB1368" w:rsidRDefault="00321C4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Отбор проб атмосферного воздуха проводится согласно ГОСТ</w:t>
      </w:r>
      <w:r w:rsidR="000C7BE4" w:rsidRPr="00AB1368">
        <w:rPr>
          <w:rStyle w:val="22"/>
          <w:sz w:val="24"/>
          <w:szCs w:val="24"/>
        </w:rPr>
        <w:t xml:space="preserve"> 17.2.3.01</w:t>
      </w:r>
      <w:r w:rsidR="009409EF" w:rsidRPr="00AB1368">
        <w:rPr>
          <w:rStyle w:val="22"/>
          <w:sz w:val="24"/>
          <w:szCs w:val="24"/>
        </w:rPr>
        <w:t>.</w:t>
      </w:r>
    </w:p>
    <w:p w:rsidR="00321C4D" w:rsidRPr="00AB1368" w:rsidRDefault="000C7BE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9.5.1</w:t>
      </w:r>
      <w:proofErr w:type="gramStart"/>
      <w:r w:rsidR="00321C4D" w:rsidRPr="00AB1368">
        <w:rPr>
          <w:rStyle w:val="22"/>
          <w:sz w:val="24"/>
          <w:szCs w:val="24"/>
        </w:rPr>
        <w:t xml:space="preserve"> </w:t>
      </w:r>
      <w:r w:rsidR="00321C4D" w:rsidRPr="00AB1368">
        <w:rPr>
          <w:rStyle w:val="22"/>
          <w:rFonts w:hint="eastAsia"/>
          <w:sz w:val="24"/>
          <w:szCs w:val="24"/>
        </w:rPr>
        <w:t>Д</w:t>
      </w:r>
      <w:proofErr w:type="gramEnd"/>
      <w:r w:rsidRPr="00AB1368">
        <w:rPr>
          <w:rStyle w:val="22"/>
          <w:sz w:val="24"/>
          <w:szCs w:val="24"/>
        </w:rPr>
        <w:t>л</w:t>
      </w:r>
      <w:r w:rsidR="00321C4D" w:rsidRPr="00AB1368">
        <w:rPr>
          <w:rStyle w:val="22"/>
          <w:rFonts w:hint="eastAsia"/>
          <w:sz w:val="24"/>
          <w:szCs w:val="24"/>
        </w:rPr>
        <w:t>я</w:t>
      </w:r>
      <w:r w:rsidR="00321C4D" w:rsidRPr="00AB1368">
        <w:rPr>
          <w:rStyle w:val="22"/>
          <w:sz w:val="24"/>
          <w:szCs w:val="24"/>
        </w:rPr>
        <w:t xml:space="preserve"> </w:t>
      </w:r>
      <w:r w:rsidR="00321C4D" w:rsidRPr="00AB1368">
        <w:rPr>
          <w:rStyle w:val="22"/>
          <w:rFonts w:hint="eastAsia"/>
          <w:sz w:val="24"/>
          <w:szCs w:val="24"/>
        </w:rPr>
        <w:t>определения</w:t>
      </w:r>
      <w:r w:rsidR="00321C4D" w:rsidRPr="00AB1368">
        <w:rPr>
          <w:rStyle w:val="22"/>
          <w:sz w:val="24"/>
          <w:szCs w:val="24"/>
        </w:rPr>
        <w:t xml:space="preserve"> </w:t>
      </w:r>
      <w:r w:rsidR="00321C4D" w:rsidRPr="00AB1368">
        <w:rPr>
          <w:rStyle w:val="22"/>
          <w:rFonts w:hint="eastAsia"/>
          <w:sz w:val="24"/>
          <w:szCs w:val="24"/>
        </w:rPr>
        <w:t>разовой</w:t>
      </w:r>
      <w:r w:rsidR="00321C4D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концентрации ванадия</w:t>
      </w:r>
      <w:r w:rsidR="00321C4D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исследуе</w:t>
      </w:r>
      <w:r w:rsidR="00321C4D" w:rsidRPr="00AB1368">
        <w:rPr>
          <w:rStyle w:val="22"/>
          <w:rFonts w:hint="eastAsia"/>
          <w:sz w:val="24"/>
          <w:szCs w:val="24"/>
        </w:rPr>
        <w:t>мый</w:t>
      </w:r>
      <w:r w:rsidR="00321C4D" w:rsidRPr="00AB1368">
        <w:rPr>
          <w:rStyle w:val="22"/>
          <w:sz w:val="24"/>
          <w:szCs w:val="24"/>
        </w:rPr>
        <w:t xml:space="preserve"> </w:t>
      </w:r>
      <w:r w:rsidR="00321C4D" w:rsidRPr="00AB1368">
        <w:rPr>
          <w:rStyle w:val="22"/>
          <w:rFonts w:hint="eastAsia"/>
          <w:sz w:val="24"/>
          <w:szCs w:val="24"/>
        </w:rPr>
        <w:t>воздух</w:t>
      </w:r>
      <w:r w:rsidR="00321C4D" w:rsidRPr="00AB1368">
        <w:rPr>
          <w:rStyle w:val="22"/>
          <w:sz w:val="24"/>
          <w:szCs w:val="24"/>
        </w:rPr>
        <w:t xml:space="preserve"> </w:t>
      </w:r>
      <w:r w:rsidR="00321C4D" w:rsidRPr="00AB1368">
        <w:rPr>
          <w:rStyle w:val="22"/>
          <w:rFonts w:hint="eastAsia"/>
          <w:sz w:val="24"/>
          <w:szCs w:val="24"/>
        </w:rPr>
        <w:t>аспирируют</w:t>
      </w:r>
      <w:r w:rsidR="00321C4D" w:rsidRPr="00AB1368">
        <w:rPr>
          <w:rStyle w:val="22"/>
          <w:sz w:val="24"/>
          <w:szCs w:val="24"/>
        </w:rPr>
        <w:t xml:space="preserve"> </w:t>
      </w:r>
      <w:r w:rsidR="00321C4D" w:rsidRPr="00AB1368">
        <w:rPr>
          <w:rStyle w:val="22"/>
          <w:rFonts w:hint="eastAsia"/>
          <w:sz w:val="24"/>
          <w:szCs w:val="24"/>
        </w:rPr>
        <w:t>через</w:t>
      </w:r>
      <w:r w:rsidR="00321C4D" w:rsidRPr="00AB1368">
        <w:rPr>
          <w:rStyle w:val="22"/>
          <w:sz w:val="24"/>
          <w:szCs w:val="24"/>
        </w:rPr>
        <w:t xml:space="preserve"> </w:t>
      </w:r>
      <w:r w:rsidR="00321C4D" w:rsidRPr="00AB1368">
        <w:rPr>
          <w:rStyle w:val="22"/>
          <w:rFonts w:hint="eastAsia"/>
          <w:sz w:val="24"/>
          <w:szCs w:val="24"/>
        </w:rPr>
        <w:t>филыры</w:t>
      </w:r>
      <w:r w:rsidR="00321C4D" w:rsidRPr="00AB1368">
        <w:rPr>
          <w:rStyle w:val="22"/>
          <w:sz w:val="24"/>
          <w:szCs w:val="24"/>
        </w:rPr>
        <w:t xml:space="preserve"> </w:t>
      </w:r>
      <w:r w:rsidR="00321C4D" w:rsidRPr="00AB1368">
        <w:rPr>
          <w:rStyle w:val="22"/>
          <w:rFonts w:hint="eastAsia"/>
          <w:sz w:val="24"/>
          <w:szCs w:val="24"/>
        </w:rPr>
        <w:t>АФА</w:t>
      </w:r>
      <w:r w:rsidR="00321C4D" w:rsidRPr="00AB1368">
        <w:rPr>
          <w:rStyle w:val="22"/>
          <w:sz w:val="24"/>
          <w:szCs w:val="24"/>
        </w:rPr>
        <w:t xml:space="preserve"> </w:t>
      </w:r>
      <w:r w:rsidR="00321C4D" w:rsidRPr="00AB1368">
        <w:rPr>
          <w:rStyle w:val="22"/>
          <w:rFonts w:hint="eastAsia"/>
          <w:sz w:val="24"/>
          <w:szCs w:val="24"/>
        </w:rPr>
        <w:t>в</w:t>
      </w:r>
      <w:r w:rsidR="00321C4D" w:rsidRPr="00AB1368">
        <w:rPr>
          <w:rStyle w:val="22"/>
          <w:sz w:val="24"/>
          <w:szCs w:val="24"/>
        </w:rPr>
        <w:t xml:space="preserve">, </w:t>
      </w:r>
      <w:r w:rsidR="00321C4D" w:rsidRPr="00AB1368">
        <w:rPr>
          <w:rStyle w:val="22"/>
          <w:rFonts w:hint="eastAsia"/>
          <w:sz w:val="24"/>
          <w:szCs w:val="24"/>
        </w:rPr>
        <w:t>течение</w:t>
      </w:r>
      <w:r w:rsidR="00321C4D" w:rsidRPr="00AB1368">
        <w:rPr>
          <w:rStyle w:val="22"/>
          <w:sz w:val="24"/>
          <w:szCs w:val="24"/>
        </w:rPr>
        <w:t xml:space="preserve"> 20</w:t>
      </w:r>
      <w:r w:rsidRPr="00AB1368">
        <w:rPr>
          <w:rStyle w:val="22"/>
          <w:sz w:val="24"/>
          <w:szCs w:val="24"/>
        </w:rPr>
        <w:t xml:space="preserve"> - </w:t>
      </w:r>
      <w:r w:rsidR="00321C4D" w:rsidRPr="00AB1368">
        <w:rPr>
          <w:rStyle w:val="22"/>
          <w:sz w:val="24"/>
          <w:szCs w:val="24"/>
        </w:rPr>
        <w:t xml:space="preserve">30 </w:t>
      </w:r>
      <w:r w:rsidR="00321C4D" w:rsidRPr="00AB1368">
        <w:rPr>
          <w:rStyle w:val="22"/>
          <w:rFonts w:hint="eastAsia"/>
          <w:sz w:val="24"/>
          <w:szCs w:val="24"/>
        </w:rPr>
        <w:t>мин</w:t>
      </w:r>
      <w:r w:rsidR="00321C4D" w:rsidRPr="00AB1368">
        <w:rPr>
          <w:rStyle w:val="22"/>
          <w:sz w:val="24"/>
          <w:szCs w:val="24"/>
        </w:rPr>
        <w:t xml:space="preserve"> </w:t>
      </w:r>
      <w:r w:rsidR="00321C4D" w:rsidRPr="00AB1368">
        <w:rPr>
          <w:rStyle w:val="22"/>
          <w:rFonts w:hint="eastAsia"/>
          <w:sz w:val="24"/>
          <w:szCs w:val="24"/>
        </w:rPr>
        <w:t>и</w:t>
      </w:r>
      <w:r w:rsidRPr="00AB1368">
        <w:rPr>
          <w:rStyle w:val="22"/>
          <w:sz w:val="24"/>
          <w:szCs w:val="24"/>
        </w:rPr>
        <w:t xml:space="preserve"> </w:t>
      </w:r>
      <w:r w:rsidR="00321C4D" w:rsidRPr="00AB1368">
        <w:rPr>
          <w:rStyle w:val="22"/>
          <w:rFonts w:hint="eastAsia"/>
          <w:sz w:val="24"/>
          <w:szCs w:val="24"/>
        </w:rPr>
        <w:t>отбирают</w:t>
      </w:r>
      <w:r w:rsidR="00321C4D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не</w:t>
      </w:r>
      <w:r w:rsidR="00321C4D" w:rsidRPr="00AB1368">
        <w:rPr>
          <w:rStyle w:val="22"/>
          <w:sz w:val="24"/>
          <w:szCs w:val="24"/>
        </w:rPr>
        <w:t xml:space="preserve"> менее</w:t>
      </w:r>
      <w:r w:rsidRPr="00AB1368">
        <w:rPr>
          <w:rStyle w:val="22"/>
          <w:sz w:val="24"/>
          <w:szCs w:val="24"/>
        </w:rPr>
        <w:t xml:space="preserve"> 1 м</w:t>
      </w:r>
      <w:r w:rsidRPr="00AB1368">
        <w:rPr>
          <w:rStyle w:val="22"/>
          <w:sz w:val="24"/>
          <w:szCs w:val="24"/>
          <w:vertAlign w:val="superscript"/>
        </w:rPr>
        <w:t>3</w:t>
      </w:r>
      <w:r w:rsidR="00321C4D" w:rsidRPr="00AB1368">
        <w:rPr>
          <w:rStyle w:val="22"/>
          <w:sz w:val="24"/>
          <w:szCs w:val="24"/>
        </w:rPr>
        <w:t xml:space="preserve"> воздуха для каждой пробы (фильтра).</w:t>
      </w:r>
    </w:p>
    <w:p w:rsidR="000C7BE4" w:rsidRPr="00AB1368" w:rsidRDefault="000C7BE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Для определени</w:t>
      </w:r>
      <w:r w:rsidR="00A66254" w:rsidRPr="00AB1368">
        <w:rPr>
          <w:rStyle w:val="22"/>
          <w:sz w:val="24"/>
          <w:szCs w:val="24"/>
        </w:rPr>
        <w:t>я среднесуточных</w:t>
      </w:r>
      <w:r w:rsidRPr="00AB1368">
        <w:rPr>
          <w:rStyle w:val="22"/>
          <w:sz w:val="24"/>
          <w:szCs w:val="24"/>
        </w:rPr>
        <w:t xml:space="preserve"> концентраций отбирают 3</w:t>
      </w:r>
      <w:r w:rsidR="00A66254" w:rsidRPr="00AB1368">
        <w:rPr>
          <w:rStyle w:val="22"/>
          <w:sz w:val="24"/>
          <w:szCs w:val="24"/>
        </w:rPr>
        <w:t xml:space="preserve"> - </w:t>
      </w:r>
      <w:r w:rsidRPr="00AB1368">
        <w:rPr>
          <w:rStyle w:val="22"/>
          <w:sz w:val="24"/>
          <w:szCs w:val="24"/>
        </w:rPr>
        <w:t>4 разовых</w:t>
      </w:r>
      <w:r w:rsidR="00A6625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пробы через равные про</w:t>
      </w:r>
      <w:r w:rsidR="00A66254" w:rsidRPr="00AB1368">
        <w:rPr>
          <w:rStyle w:val="22"/>
          <w:sz w:val="24"/>
          <w:szCs w:val="24"/>
        </w:rPr>
        <w:t>межутки времени в течение суток.</w:t>
      </w:r>
    </w:p>
    <w:p w:rsidR="000C7BE4" w:rsidRPr="00AB1368" w:rsidRDefault="00A6625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9.5.2</w:t>
      </w:r>
      <w:proofErr w:type="gramStart"/>
      <w:r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П</w:t>
      </w:r>
      <w:proofErr w:type="gramEnd"/>
      <w:r w:rsidR="000C7BE4" w:rsidRPr="00AB1368">
        <w:rPr>
          <w:rStyle w:val="22"/>
          <w:rFonts w:hint="eastAsia"/>
          <w:sz w:val="24"/>
          <w:szCs w:val="24"/>
        </w:rPr>
        <w:t>осле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отбора</w:t>
      </w:r>
      <w:r w:rsidR="000C7BE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фильтр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сворачивают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вчетверо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экспонированной</w:t>
      </w:r>
      <w:r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поверхностью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внутрь</w:t>
      </w:r>
      <w:r w:rsidR="000C7BE4" w:rsidRPr="00AB1368">
        <w:rPr>
          <w:rStyle w:val="22"/>
          <w:sz w:val="24"/>
          <w:szCs w:val="24"/>
        </w:rPr>
        <w:t xml:space="preserve">, </w:t>
      </w:r>
      <w:r w:rsidR="000C7BE4" w:rsidRPr="00AB1368">
        <w:rPr>
          <w:rStyle w:val="22"/>
          <w:rFonts w:hint="eastAsia"/>
          <w:sz w:val="24"/>
          <w:szCs w:val="24"/>
        </w:rPr>
        <w:t>маркируют</w:t>
      </w:r>
      <w:r w:rsidR="000C7BE4" w:rsidRPr="00AB1368">
        <w:rPr>
          <w:rStyle w:val="22"/>
          <w:sz w:val="24"/>
          <w:szCs w:val="24"/>
        </w:rPr>
        <w:t xml:space="preserve">, </w:t>
      </w:r>
      <w:r w:rsidR="000C7BE4" w:rsidRPr="00AB1368">
        <w:rPr>
          <w:rStyle w:val="22"/>
          <w:rFonts w:hint="eastAsia"/>
          <w:sz w:val="24"/>
          <w:szCs w:val="24"/>
        </w:rPr>
        <w:t>помещают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в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конверт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из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кальки</w:t>
      </w:r>
      <w:r w:rsidR="000C7BE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и в полиэтиленовый пакет</w:t>
      </w:r>
      <w:r w:rsidR="000C7BE4" w:rsidRPr="00AB1368">
        <w:rPr>
          <w:rStyle w:val="22"/>
          <w:sz w:val="24"/>
          <w:szCs w:val="24"/>
        </w:rPr>
        <w:t>.</w:t>
      </w:r>
    </w:p>
    <w:p w:rsidR="000C7BE4" w:rsidRPr="00AB1368" w:rsidRDefault="00A66254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9.5.3</w:t>
      </w:r>
      <w:proofErr w:type="gramStart"/>
      <w:r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В</w:t>
      </w:r>
      <w:proofErr w:type="gramEnd"/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сопроводите</w:t>
      </w:r>
      <w:r w:rsidR="000C7BE4" w:rsidRPr="00AB1368">
        <w:rPr>
          <w:rStyle w:val="22"/>
          <w:sz w:val="24"/>
          <w:szCs w:val="24"/>
        </w:rPr>
        <w:t>л</w:t>
      </w:r>
      <w:r w:rsidR="000C7BE4" w:rsidRPr="00AB1368">
        <w:rPr>
          <w:rStyle w:val="22"/>
          <w:rFonts w:hint="eastAsia"/>
          <w:sz w:val="24"/>
          <w:szCs w:val="24"/>
        </w:rPr>
        <w:t>ьном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документе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указывают</w:t>
      </w:r>
      <w:r w:rsidRPr="00AB1368">
        <w:rPr>
          <w:rStyle w:val="22"/>
          <w:sz w:val="24"/>
          <w:szCs w:val="24"/>
        </w:rPr>
        <w:t xml:space="preserve">: </w:t>
      </w:r>
      <w:r w:rsidR="000C7BE4" w:rsidRPr="00AB1368">
        <w:rPr>
          <w:rStyle w:val="22"/>
          <w:rFonts w:hint="eastAsia"/>
          <w:sz w:val="24"/>
          <w:szCs w:val="24"/>
        </w:rPr>
        <w:t>та</w:t>
      </w:r>
      <w:r w:rsidRPr="00AB1368">
        <w:rPr>
          <w:rStyle w:val="22"/>
          <w:sz w:val="24"/>
          <w:szCs w:val="24"/>
        </w:rPr>
        <w:t>р</w:t>
      </w:r>
      <w:r w:rsidR="000C7BE4" w:rsidRPr="00AB1368">
        <w:rPr>
          <w:rStyle w:val="22"/>
          <w:rFonts w:hint="eastAsia"/>
          <w:sz w:val="24"/>
          <w:szCs w:val="24"/>
        </w:rPr>
        <w:t>у</w:t>
      </w:r>
      <w:r w:rsidR="000C7BE4" w:rsidRPr="00AB1368">
        <w:rPr>
          <w:rStyle w:val="22"/>
          <w:sz w:val="24"/>
          <w:szCs w:val="24"/>
        </w:rPr>
        <w:t xml:space="preserve">, </w:t>
      </w:r>
      <w:r w:rsidR="000C7BE4" w:rsidRPr="00AB1368">
        <w:rPr>
          <w:rStyle w:val="22"/>
          <w:rFonts w:hint="eastAsia"/>
          <w:sz w:val="24"/>
          <w:szCs w:val="24"/>
        </w:rPr>
        <w:t>место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отбора</w:t>
      </w:r>
      <w:r w:rsidR="000C7BE4" w:rsidRPr="00AB1368">
        <w:rPr>
          <w:rStyle w:val="22"/>
          <w:sz w:val="24"/>
          <w:szCs w:val="24"/>
        </w:rPr>
        <w:t>,</w:t>
      </w:r>
      <w:r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время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начала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и</w:t>
      </w:r>
      <w:r w:rsidR="000C7BE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конца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отбора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пробы</w:t>
      </w:r>
      <w:r w:rsidR="000C7BE4" w:rsidRPr="00AB1368">
        <w:rPr>
          <w:rStyle w:val="22"/>
          <w:sz w:val="24"/>
          <w:szCs w:val="24"/>
        </w:rPr>
        <w:t xml:space="preserve">, </w:t>
      </w:r>
      <w:r w:rsidR="000C7BE4" w:rsidRPr="00AB1368">
        <w:rPr>
          <w:rStyle w:val="22"/>
          <w:rFonts w:hint="eastAsia"/>
          <w:sz w:val="24"/>
          <w:szCs w:val="24"/>
        </w:rPr>
        <w:t>расход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во</w:t>
      </w:r>
      <w:r w:rsidRPr="00AB1368">
        <w:rPr>
          <w:rStyle w:val="22"/>
          <w:sz w:val="24"/>
          <w:szCs w:val="24"/>
        </w:rPr>
        <w:t>з</w:t>
      </w:r>
      <w:r w:rsidR="000C7BE4" w:rsidRPr="00AB1368">
        <w:rPr>
          <w:rStyle w:val="22"/>
          <w:rFonts w:hint="eastAsia"/>
          <w:sz w:val="24"/>
          <w:szCs w:val="24"/>
        </w:rPr>
        <w:t>духа</w:t>
      </w:r>
      <w:r w:rsidR="000C7BE4" w:rsidRPr="00AB1368">
        <w:rPr>
          <w:rStyle w:val="22"/>
          <w:sz w:val="24"/>
          <w:szCs w:val="24"/>
        </w:rPr>
        <w:t xml:space="preserve">, </w:t>
      </w:r>
      <w:r w:rsidR="000C7BE4" w:rsidRPr="00AB1368">
        <w:rPr>
          <w:rStyle w:val="22"/>
          <w:rFonts w:hint="eastAsia"/>
          <w:sz w:val="24"/>
          <w:szCs w:val="24"/>
        </w:rPr>
        <w:t>температуру</w:t>
      </w:r>
      <w:r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воздуха</w:t>
      </w:r>
      <w:r w:rsidR="000C7BE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и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атмосферное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давление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на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момент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отбора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пробы</w:t>
      </w:r>
      <w:r w:rsidR="000C7BE4" w:rsidRPr="00AB1368">
        <w:rPr>
          <w:rStyle w:val="22"/>
          <w:sz w:val="24"/>
          <w:szCs w:val="24"/>
        </w:rPr>
        <w:t>.</w:t>
      </w:r>
    </w:p>
    <w:p w:rsidR="000C7BE4" w:rsidRPr="00AB1368" w:rsidRDefault="00A66254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9.6 Подготовка проб к анализу</w:t>
      </w:r>
    </w:p>
    <w:p w:rsidR="007E05D9" w:rsidRPr="00AB1368" w:rsidRDefault="00A66254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</w:t>
      </w:r>
      <w:r w:rsidR="007E05D9" w:rsidRPr="00AB1368">
        <w:rPr>
          <w:rStyle w:val="22"/>
          <w:sz w:val="24"/>
          <w:szCs w:val="24"/>
        </w:rPr>
        <w:t>6.1 Микроволновая пробоподготовка</w:t>
      </w:r>
    </w:p>
    <w:p w:rsidR="000C7BE4" w:rsidRPr="00AB1368" w:rsidRDefault="000C7BE4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Экспонированные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фильтры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помещают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фторопластовые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стаканы</w:t>
      </w:r>
      <w:r w:rsidRPr="00AB1368">
        <w:rPr>
          <w:rStyle w:val="22"/>
          <w:sz w:val="24"/>
          <w:szCs w:val="24"/>
        </w:rPr>
        <w:t>,</w:t>
      </w:r>
      <w:r w:rsidR="00A66254" w:rsidRPr="00AB1368">
        <w:rPr>
          <w:rStyle w:val="22"/>
          <w:sz w:val="24"/>
          <w:szCs w:val="24"/>
        </w:rPr>
        <w:t xml:space="preserve"> вносят</w:t>
      </w:r>
      <w:r w:rsidRPr="00AB1368">
        <w:rPr>
          <w:rStyle w:val="22"/>
          <w:sz w:val="24"/>
          <w:szCs w:val="24"/>
        </w:rPr>
        <w:t xml:space="preserve"> 0</w:t>
      </w:r>
      <w:r w:rsidR="00A66254" w:rsidRPr="00AB1368">
        <w:rPr>
          <w:rStyle w:val="22"/>
          <w:sz w:val="24"/>
          <w:szCs w:val="24"/>
        </w:rPr>
        <w:t>,</w:t>
      </w:r>
      <w:r w:rsidRPr="00AB1368">
        <w:rPr>
          <w:rStyle w:val="22"/>
          <w:sz w:val="24"/>
          <w:szCs w:val="24"/>
        </w:rPr>
        <w:t xml:space="preserve">1 </w:t>
      </w:r>
      <w:r w:rsidRPr="00AB1368">
        <w:rPr>
          <w:rStyle w:val="22"/>
          <w:rFonts w:hint="eastAsia"/>
          <w:sz w:val="24"/>
          <w:szCs w:val="24"/>
        </w:rPr>
        <w:t>см</w:t>
      </w:r>
      <w:r w:rsidR="00A66254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="00A66254" w:rsidRPr="00AB1368">
        <w:rPr>
          <w:rStyle w:val="22"/>
          <w:sz w:val="24"/>
          <w:szCs w:val="24"/>
        </w:rPr>
        <w:t>внутреннего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стандарта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массово</w:t>
      </w:r>
      <w:r w:rsidR="00A66254" w:rsidRPr="00AB1368">
        <w:rPr>
          <w:rStyle w:val="22"/>
          <w:sz w:val="24"/>
          <w:szCs w:val="24"/>
        </w:rPr>
        <w:t xml:space="preserve">й концентрацией </w:t>
      </w:r>
      <w:r w:rsidR="00A66254" w:rsidRPr="00AB1368">
        <w:rPr>
          <w:rStyle w:val="22"/>
          <w:sz w:val="24"/>
          <w:szCs w:val="24"/>
          <w:lang w:val="en-US"/>
        </w:rPr>
        <w:t>Er</w:t>
      </w:r>
      <w:r w:rsidR="00A66254" w:rsidRPr="00AB1368">
        <w:rPr>
          <w:rStyle w:val="22"/>
          <w:sz w:val="24"/>
          <w:szCs w:val="24"/>
        </w:rPr>
        <w:t xml:space="preserve"> 1 мг/дм</w:t>
      </w:r>
      <w:r w:rsidR="00A66254" w:rsidRPr="00AB1368">
        <w:rPr>
          <w:rStyle w:val="22"/>
          <w:sz w:val="24"/>
          <w:szCs w:val="24"/>
          <w:vertAlign w:val="superscript"/>
        </w:rPr>
        <w:t>3</w:t>
      </w:r>
      <w:r w:rsidR="00A66254"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sz w:val="24"/>
          <w:szCs w:val="24"/>
        </w:rPr>
        <w:t xml:space="preserve"> </w:t>
      </w:r>
      <w:r w:rsidR="00A66254" w:rsidRPr="00AB1368">
        <w:rPr>
          <w:rStyle w:val="22"/>
          <w:rFonts w:hint="eastAsia"/>
          <w:sz w:val="24"/>
          <w:szCs w:val="24"/>
        </w:rPr>
        <w:t>д</w:t>
      </w:r>
      <w:r w:rsidR="00A66254" w:rsidRPr="00AB1368">
        <w:rPr>
          <w:rStyle w:val="22"/>
          <w:sz w:val="24"/>
          <w:szCs w:val="24"/>
        </w:rPr>
        <w:t>обавляют 5 см</w:t>
      </w:r>
      <w:r w:rsidR="00A66254" w:rsidRPr="00AB1368">
        <w:rPr>
          <w:rStyle w:val="22"/>
          <w:sz w:val="24"/>
          <w:szCs w:val="24"/>
          <w:vertAlign w:val="superscript"/>
        </w:rPr>
        <w:t>3</w:t>
      </w:r>
      <w:r w:rsidR="00A66254" w:rsidRPr="00AB1368">
        <w:rPr>
          <w:rStyle w:val="22"/>
          <w:sz w:val="24"/>
          <w:szCs w:val="24"/>
        </w:rPr>
        <w:t xml:space="preserve"> концентрированной Н</w:t>
      </w:r>
      <w:r w:rsidRPr="00AB1368">
        <w:rPr>
          <w:rStyle w:val="22"/>
          <w:sz w:val="24"/>
          <w:szCs w:val="24"/>
        </w:rPr>
        <w:t>NO</w:t>
      </w:r>
      <w:r w:rsidR="00A66254" w:rsidRPr="00AB1368">
        <w:rPr>
          <w:rStyle w:val="22"/>
          <w:sz w:val="24"/>
          <w:szCs w:val="24"/>
          <w:vertAlign w:val="subscript"/>
        </w:rPr>
        <w:t xml:space="preserve">3 </w:t>
      </w:r>
      <w:r w:rsidR="00A66254" w:rsidRPr="00AB1368">
        <w:rPr>
          <w:rStyle w:val="22"/>
          <w:sz w:val="24"/>
          <w:szCs w:val="24"/>
        </w:rPr>
        <w:t>(плотностью 1,415 г/см</w:t>
      </w:r>
      <w:r w:rsidR="00A66254" w:rsidRPr="00AB1368">
        <w:rPr>
          <w:rStyle w:val="22"/>
          <w:sz w:val="24"/>
          <w:szCs w:val="24"/>
          <w:vertAlign w:val="superscript"/>
        </w:rPr>
        <w:t>3</w:t>
      </w:r>
      <w:r w:rsidR="00A66254" w:rsidRPr="00AB1368">
        <w:rPr>
          <w:rStyle w:val="22"/>
          <w:sz w:val="24"/>
          <w:szCs w:val="24"/>
        </w:rPr>
        <w:t>) и</w:t>
      </w:r>
      <w:r w:rsidR="00A66254" w:rsidRPr="00AB1368">
        <w:rPr>
          <w:rStyle w:val="22"/>
          <w:sz w:val="24"/>
          <w:szCs w:val="24"/>
          <w:vertAlign w:val="superscript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минерализуют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пробы</w:t>
      </w:r>
      <w:r w:rsidRPr="00AB1368">
        <w:rPr>
          <w:rStyle w:val="22"/>
          <w:sz w:val="24"/>
          <w:szCs w:val="24"/>
        </w:rPr>
        <w:t xml:space="preserve"> </w:t>
      </w:r>
      <w:r w:rsidR="00A66254" w:rsidRPr="00AB1368">
        <w:rPr>
          <w:rStyle w:val="22"/>
          <w:sz w:val="24"/>
          <w:szCs w:val="24"/>
        </w:rPr>
        <w:t>в соответствии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методикой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мик</w:t>
      </w:r>
      <w:r w:rsidR="00A66254" w:rsidRPr="00AB1368">
        <w:rPr>
          <w:rStyle w:val="22"/>
          <w:sz w:val="24"/>
          <w:szCs w:val="24"/>
        </w:rPr>
        <w:t>роволново</w:t>
      </w:r>
      <w:r w:rsidRPr="00AB1368">
        <w:rPr>
          <w:rStyle w:val="22"/>
          <w:sz w:val="24"/>
          <w:szCs w:val="24"/>
        </w:rPr>
        <w:t xml:space="preserve">й </w:t>
      </w:r>
      <w:r w:rsidRPr="00AB1368">
        <w:rPr>
          <w:rStyle w:val="22"/>
          <w:rFonts w:hint="eastAsia"/>
          <w:sz w:val="24"/>
          <w:szCs w:val="24"/>
        </w:rPr>
        <w:t>системе</w:t>
      </w:r>
      <w:r w:rsidRPr="00AB1368">
        <w:rPr>
          <w:rStyle w:val="22"/>
          <w:sz w:val="24"/>
          <w:szCs w:val="24"/>
        </w:rPr>
        <w:t xml:space="preserve"> </w:t>
      </w:r>
      <w:r w:rsidR="00A66254" w:rsidRPr="00AB1368">
        <w:rPr>
          <w:rStyle w:val="22"/>
          <w:sz w:val="24"/>
          <w:szCs w:val="24"/>
        </w:rPr>
        <w:t>п</w:t>
      </w:r>
      <w:r w:rsidRPr="00AB1368">
        <w:rPr>
          <w:rStyle w:val="22"/>
          <w:rFonts w:hint="eastAsia"/>
          <w:sz w:val="24"/>
          <w:szCs w:val="24"/>
        </w:rPr>
        <w:t>робоподготовки</w:t>
      </w:r>
      <w:r w:rsidRPr="00AB1368">
        <w:rPr>
          <w:rStyle w:val="22"/>
          <w:sz w:val="24"/>
          <w:szCs w:val="24"/>
        </w:rPr>
        <w:t>.</w:t>
      </w:r>
    </w:p>
    <w:p w:rsidR="000C7BE4" w:rsidRPr="00AB1368" w:rsidRDefault="000C7BE4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Минерализованную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пробу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переносят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мерную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полипропиленовую</w:t>
      </w:r>
      <w:r w:rsidR="00A6625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пробирку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вместимостью</w:t>
      </w:r>
      <w:r w:rsidRPr="00AB1368">
        <w:rPr>
          <w:rStyle w:val="22"/>
          <w:sz w:val="24"/>
          <w:szCs w:val="24"/>
        </w:rPr>
        <w:t xml:space="preserve"> 15 </w:t>
      </w:r>
      <w:r w:rsidRPr="00AB1368">
        <w:rPr>
          <w:rStyle w:val="22"/>
          <w:rFonts w:hint="eastAsia"/>
          <w:sz w:val="24"/>
          <w:szCs w:val="24"/>
        </w:rPr>
        <w:t>см</w:t>
      </w:r>
      <w:r w:rsidR="00A66254" w:rsidRPr="00AB1368">
        <w:rPr>
          <w:rStyle w:val="22"/>
          <w:sz w:val="24"/>
          <w:szCs w:val="24"/>
          <w:vertAlign w:val="superscript"/>
        </w:rPr>
        <w:t>3</w:t>
      </w:r>
      <w:r w:rsidR="00A66254" w:rsidRPr="00AB1368">
        <w:rPr>
          <w:rStyle w:val="22"/>
          <w:sz w:val="24"/>
          <w:szCs w:val="24"/>
        </w:rPr>
        <w:t>,</w:t>
      </w:r>
      <w:r w:rsidRPr="00AB1368">
        <w:rPr>
          <w:rStyle w:val="22"/>
          <w:sz w:val="24"/>
          <w:szCs w:val="24"/>
        </w:rPr>
        <w:t xml:space="preserve"> 2</w:t>
      </w:r>
      <w:r w:rsidR="00A66254" w:rsidRPr="00AB1368">
        <w:rPr>
          <w:rStyle w:val="22"/>
          <w:sz w:val="24"/>
          <w:szCs w:val="24"/>
        </w:rPr>
        <w:t xml:space="preserve"> - </w:t>
      </w:r>
      <w:r w:rsidRPr="00AB1368">
        <w:rPr>
          <w:rStyle w:val="22"/>
          <w:sz w:val="24"/>
          <w:szCs w:val="24"/>
        </w:rPr>
        <w:t xml:space="preserve">3 </w:t>
      </w:r>
      <w:r w:rsidRPr="00AB1368">
        <w:rPr>
          <w:rStyle w:val="22"/>
          <w:rFonts w:hint="eastAsia"/>
          <w:sz w:val="24"/>
          <w:szCs w:val="24"/>
        </w:rPr>
        <w:t>раза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ополаскивают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стакан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крышкой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встряхивая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его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</w:t>
      </w:r>
      <w:r w:rsidRPr="00AB1368">
        <w:rPr>
          <w:rStyle w:val="22"/>
          <w:sz w:val="24"/>
          <w:szCs w:val="24"/>
        </w:rPr>
        <w:t xml:space="preserve"> 1 </w:t>
      </w:r>
      <w:r w:rsidRPr="00AB1368">
        <w:rPr>
          <w:rStyle w:val="22"/>
          <w:rFonts w:hint="eastAsia"/>
          <w:sz w:val="24"/>
          <w:szCs w:val="24"/>
        </w:rPr>
        <w:t>см</w:t>
      </w:r>
      <w:r w:rsidR="00A66254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деионизованной</w:t>
      </w:r>
      <w:r w:rsidRPr="00AB1368">
        <w:rPr>
          <w:rStyle w:val="22"/>
          <w:sz w:val="24"/>
          <w:szCs w:val="24"/>
        </w:rPr>
        <w:t xml:space="preserve"> </w:t>
      </w:r>
      <w:r w:rsidR="00A66254" w:rsidRPr="00AB1368">
        <w:rPr>
          <w:rStyle w:val="22"/>
          <w:sz w:val="24"/>
          <w:szCs w:val="24"/>
        </w:rPr>
        <w:t>воды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переносят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каждый</w:t>
      </w:r>
      <w:r w:rsidR="00A6625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смыв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пробирку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доводят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объем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пробы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до</w:t>
      </w:r>
      <w:r w:rsidRPr="00AB1368">
        <w:rPr>
          <w:rStyle w:val="22"/>
          <w:sz w:val="24"/>
          <w:szCs w:val="24"/>
        </w:rPr>
        <w:t xml:space="preserve"> 10 </w:t>
      </w:r>
      <w:r w:rsidRPr="00AB1368">
        <w:rPr>
          <w:rStyle w:val="22"/>
          <w:rFonts w:hint="eastAsia"/>
          <w:sz w:val="24"/>
          <w:szCs w:val="24"/>
        </w:rPr>
        <w:t>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деионизованной</w:t>
      </w:r>
      <w:r w:rsidRPr="00AB1368">
        <w:rPr>
          <w:rStyle w:val="22"/>
          <w:sz w:val="24"/>
          <w:szCs w:val="24"/>
        </w:rPr>
        <w:t xml:space="preserve"> </w:t>
      </w:r>
      <w:r w:rsidR="00A66254" w:rsidRPr="00AB1368">
        <w:rPr>
          <w:rStyle w:val="22"/>
          <w:sz w:val="24"/>
          <w:szCs w:val="24"/>
        </w:rPr>
        <w:t>в</w:t>
      </w:r>
      <w:r w:rsidRPr="00AB1368">
        <w:rPr>
          <w:rStyle w:val="22"/>
          <w:rFonts w:hint="eastAsia"/>
          <w:sz w:val="24"/>
          <w:szCs w:val="24"/>
        </w:rPr>
        <w:t>одой</w:t>
      </w:r>
      <w:r w:rsidRPr="00AB1368">
        <w:rPr>
          <w:rStyle w:val="22"/>
          <w:sz w:val="24"/>
          <w:szCs w:val="24"/>
        </w:rPr>
        <w:t>,</w:t>
      </w:r>
      <w:r w:rsidR="00A66254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закрывают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пробирку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перемешивают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пробу</w:t>
      </w:r>
      <w:r w:rsidRPr="00AB1368">
        <w:rPr>
          <w:rStyle w:val="22"/>
          <w:sz w:val="24"/>
          <w:szCs w:val="24"/>
        </w:rPr>
        <w:t>.</w:t>
      </w:r>
    </w:p>
    <w:p w:rsidR="000C7BE4" w:rsidRPr="00AB1368" w:rsidRDefault="007E05D9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9.6.2  Подготовка проб в муфельной печи</w:t>
      </w:r>
    </w:p>
    <w:p w:rsidR="000C7BE4" w:rsidRPr="00AB1368" w:rsidRDefault="000C7BE4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Экспонированные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фильтры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помещают</w:t>
      </w:r>
      <w:r w:rsidR="007E05D9" w:rsidRPr="00AB1368">
        <w:rPr>
          <w:rStyle w:val="22"/>
          <w:sz w:val="24"/>
          <w:szCs w:val="24"/>
        </w:rPr>
        <w:t xml:space="preserve"> 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кварцевые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стаканчики</w:t>
      </w:r>
      <w:r w:rsidRPr="00AB1368">
        <w:rPr>
          <w:rStyle w:val="22"/>
          <w:sz w:val="24"/>
          <w:szCs w:val="24"/>
        </w:rPr>
        <w:t>,</w:t>
      </w:r>
      <w:r w:rsidR="007E05D9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вносят</w:t>
      </w:r>
      <w:r w:rsidRPr="00AB1368">
        <w:rPr>
          <w:rStyle w:val="22"/>
          <w:sz w:val="24"/>
          <w:szCs w:val="24"/>
        </w:rPr>
        <w:t xml:space="preserve"> 0,1 </w:t>
      </w:r>
      <w:r w:rsidRPr="00AB1368">
        <w:rPr>
          <w:rStyle w:val="22"/>
          <w:rFonts w:hint="eastAsia"/>
          <w:sz w:val="24"/>
          <w:szCs w:val="24"/>
        </w:rPr>
        <w:t>см</w:t>
      </w:r>
      <w:r w:rsidR="007E05D9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внутреннего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стандарта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массовой</w:t>
      </w:r>
      <w:r w:rsidRPr="00AB1368">
        <w:rPr>
          <w:rStyle w:val="22"/>
          <w:sz w:val="24"/>
          <w:szCs w:val="24"/>
        </w:rPr>
        <w:t xml:space="preserve"> </w:t>
      </w:r>
      <w:r w:rsidR="007E05D9" w:rsidRPr="00AB1368">
        <w:rPr>
          <w:rStyle w:val="22"/>
          <w:sz w:val="24"/>
          <w:szCs w:val="24"/>
        </w:rPr>
        <w:t xml:space="preserve">концентрацией 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Ег</w:t>
      </w:r>
      <w:r w:rsidR="007E05D9" w:rsidRPr="00AB1368">
        <w:rPr>
          <w:rStyle w:val="22"/>
          <w:sz w:val="24"/>
          <w:szCs w:val="24"/>
        </w:rPr>
        <w:t xml:space="preserve"> 1 мг/дм</w:t>
      </w:r>
      <w:r w:rsidR="007E05D9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0C7BE4" w:rsidRPr="00AB1368" w:rsidRDefault="000C7BE4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Стаканчики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устанавливают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муфельную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печь</w:t>
      </w:r>
      <w:r w:rsidRPr="00AB1368">
        <w:rPr>
          <w:rStyle w:val="22"/>
          <w:sz w:val="24"/>
          <w:szCs w:val="24"/>
        </w:rPr>
        <w:t xml:space="preserve">. </w:t>
      </w:r>
      <w:r w:rsidRPr="00AB1368">
        <w:rPr>
          <w:rStyle w:val="22"/>
          <w:rFonts w:hint="eastAsia"/>
          <w:sz w:val="24"/>
          <w:szCs w:val="24"/>
        </w:rPr>
        <w:t>Выдерживают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при</w:t>
      </w:r>
      <w:r w:rsidR="007E05D9" w:rsidRPr="00AB1368">
        <w:rPr>
          <w:rStyle w:val="22"/>
          <w:sz w:val="24"/>
          <w:szCs w:val="24"/>
        </w:rPr>
        <w:t xml:space="preserve"> температуре </w:t>
      </w:r>
      <w:r w:rsidRPr="00AB1368">
        <w:rPr>
          <w:rStyle w:val="22"/>
          <w:sz w:val="24"/>
          <w:szCs w:val="24"/>
        </w:rPr>
        <w:t xml:space="preserve"> 100</w:t>
      </w:r>
      <w:proofErr w:type="gramStart"/>
      <w:r w:rsidR="007E05D9" w:rsidRPr="00AB1368">
        <w:rPr>
          <w:rStyle w:val="22"/>
          <w:sz w:val="24"/>
          <w:szCs w:val="24"/>
        </w:rPr>
        <w:t xml:space="preserve"> °</w:t>
      </w:r>
      <w:r w:rsidRPr="00AB1368">
        <w:rPr>
          <w:rStyle w:val="22"/>
          <w:sz w:val="24"/>
          <w:szCs w:val="24"/>
        </w:rPr>
        <w:t>С</w:t>
      </w:r>
      <w:proofErr w:type="gramEnd"/>
      <w:r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sz w:val="24"/>
          <w:szCs w:val="24"/>
        </w:rPr>
        <w:t xml:space="preserve">в течение </w:t>
      </w:r>
      <w:r w:rsidRPr="00AB1368">
        <w:rPr>
          <w:rStyle w:val="22"/>
          <w:sz w:val="24"/>
          <w:szCs w:val="24"/>
        </w:rPr>
        <w:t>40</w:t>
      </w:r>
      <w:r w:rsidR="007E05D9" w:rsidRPr="00AB1368">
        <w:rPr>
          <w:rStyle w:val="22"/>
          <w:sz w:val="24"/>
          <w:szCs w:val="24"/>
        </w:rPr>
        <w:t xml:space="preserve"> - </w:t>
      </w:r>
      <w:r w:rsidRPr="00AB1368">
        <w:rPr>
          <w:rStyle w:val="22"/>
          <w:sz w:val="24"/>
          <w:szCs w:val="24"/>
        </w:rPr>
        <w:t xml:space="preserve">60 </w:t>
      </w:r>
      <w:r w:rsidRPr="00AB1368">
        <w:rPr>
          <w:rStyle w:val="22"/>
          <w:rFonts w:hint="eastAsia"/>
          <w:sz w:val="24"/>
          <w:szCs w:val="24"/>
        </w:rPr>
        <w:t>м</w:t>
      </w:r>
      <w:r w:rsidR="007E05D9" w:rsidRPr="00AB1368">
        <w:rPr>
          <w:rStyle w:val="22"/>
          <w:sz w:val="24"/>
          <w:szCs w:val="24"/>
        </w:rPr>
        <w:t>ин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далее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температуре</w:t>
      </w:r>
      <w:r w:rsidRPr="00AB1368">
        <w:rPr>
          <w:rStyle w:val="22"/>
          <w:sz w:val="24"/>
          <w:szCs w:val="24"/>
        </w:rPr>
        <w:t xml:space="preserve"> 250 </w:t>
      </w:r>
      <w:r w:rsidRPr="00AB1368">
        <w:rPr>
          <w:rStyle w:val="22"/>
          <w:rFonts w:hint="eastAsia"/>
          <w:sz w:val="24"/>
          <w:szCs w:val="24"/>
        </w:rPr>
        <w:t>°С</w:t>
      </w:r>
      <w:r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sz w:val="24"/>
          <w:szCs w:val="24"/>
        </w:rPr>
        <w:t xml:space="preserve">в течение </w:t>
      </w:r>
      <w:r w:rsidRPr="00AB1368">
        <w:rPr>
          <w:rStyle w:val="22"/>
          <w:sz w:val="24"/>
          <w:szCs w:val="24"/>
        </w:rPr>
        <w:t>40</w:t>
      </w:r>
      <w:r w:rsidR="007E05D9" w:rsidRPr="00AB1368">
        <w:rPr>
          <w:rStyle w:val="22"/>
          <w:sz w:val="24"/>
          <w:szCs w:val="24"/>
        </w:rPr>
        <w:t>-</w:t>
      </w:r>
      <w:r w:rsidRPr="00AB1368">
        <w:rPr>
          <w:rStyle w:val="22"/>
          <w:sz w:val="24"/>
          <w:szCs w:val="24"/>
        </w:rPr>
        <w:t xml:space="preserve">60 </w:t>
      </w:r>
      <w:r w:rsidRPr="00AB1368">
        <w:rPr>
          <w:rStyle w:val="22"/>
          <w:rFonts w:hint="eastAsia"/>
          <w:sz w:val="24"/>
          <w:szCs w:val="24"/>
        </w:rPr>
        <w:t>мин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озол</w:t>
      </w:r>
      <w:r w:rsidR="007E05D9" w:rsidRPr="00AB1368">
        <w:rPr>
          <w:rStyle w:val="22"/>
          <w:sz w:val="24"/>
          <w:szCs w:val="24"/>
        </w:rPr>
        <w:t>я</w:t>
      </w:r>
      <w:r w:rsidRPr="00AB1368">
        <w:rPr>
          <w:rStyle w:val="22"/>
          <w:rFonts w:hint="eastAsia"/>
          <w:sz w:val="24"/>
          <w:szCs w:val="24"/>
        </w:rPr>
        <w:t>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температуре</w:t>
      </w:r>
      <w:r w:rsidRPr="00AB1368">
        <w:rPr>
          <w:rStyle w:val="22"/>
          <w:sz w:val="24"/>
          <w:szCs w:val="24"/>
        </w:rPr>
        <w:t xml:space="preserve"> </w:t>
      </w:r>
      <w:r w:rsidR="007E05D9" w:rsidRPr="00AB1368">
        <w:rPr>
          <w:rStyle w:val="22"/>
          <w:sz w:val="24"/>
          <w:szCs w:val="24"/>
        </w:rPr>
        <w:t xml:space="preserve">от </w:t>
      </w:r>
      <w:r w:rsidRPr="00AB1368">
        <w:rPr>
          <w:rStyle w:val="22"/>
          <w:sz w:val="24"/>
          <w:szCs w:val="24"/>
        </w:rPr>
        <w:t>450</w:t>
      </w:r>
      <w:r w:rsidR="007E05D9" w:rsidRPr="00AB1368">
        <w:rPr>
          <w:rStyle w:val="22"/>
          <w:sz w:val="24"/>
          <w:szCs w:val="24"/>
        </w:rPr>
        <w:t xml:space="preserve"> °С до </w:t>
      </w:r>
      <w:r w:rsidRPr="00AB1368">
        <w:rPr>
          <w:rStyle w:val="22"/>
          <w:sz w:val="24"/>
          <w:szCs w:val="24"/>
        </w:rPr>
        <w:t xml:space="preserve">500 </w:t>
      </w:r>
      <w:r w:rsidR="007E05D9" w:rsidRPr="00AB1368">
        <w:rPr>
          <w:rStyle w:val="22"/>
          <w:sz w:val="24"/>
          <w:szCs w:val="24"/>
        </w:rPr>
        <w:t>°С</w:t>
      </w:r>
      <w:r w:rsidRPr="00AB1368">
        <w:rPr>
          <w:rStyle w:val="22"/>
          <w:sz w:val="24"/>
          <w:szCs w:val="24"/>
        </w:rPr>
        <w:t xml:space="preserve"> </w:t>
      </w:r>
      <w:r w:rsidR="007E05D9" w:rsidRPr="00AB1368">
        <w:rPr>
          <w:rStyle w:val="22"/>
          <w:sz w:val="24"/>
          <w:szCs w:val="24"/>
        </w:rPr>
        <w:t xml:space="preserve">в течение </w:t>
      </w:r>
      <w:r w:rsidRPr="00AB1368">
        <w:rPr>
          <w:rStyle w:val="22"/>
          <w:sz w:val="24"/>
          <w:szCs w:val="24"/>
        </w:rPr>
        <w:t>3,5 ч.</w:t>
      </w:r>
    </w:p>
    <w:p w:rsidR="000C7BE4" w:rsidRPr="00AB1368" w:rsidRDefault="000C7BE4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Образовавшуюся </w:t>
      </w:r>
      <w:r w:rsidRPr="00AB1368">
        <w:rPr>
          <w:rStyle w:val="22"/>
          <w:rFonts w:hint="eastAsia"/>
          <w:sz w:val="24"/>
          <w:szCs w:val="24"/>
        </w:rPr>
        <w:t>золу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смачивают</w:t>
      </w:r>
      <w:r w:rsidR="007E05D9" w:rsidRPr="00AB1368">
        <w:rPr>
          <w:rStyle w:val="22"/>
          <w:sz w:val="24"/>
          <w:szCs w:val="24"/>
        </w:rPr>
        <w:t xml:space="preserve"> 0,</w:t>
      </w:r>
      <w:r w:rsidRPr="00AB1368">
        <w:rPr>
          <w:rStyle w:val="22"/>
          <w:sz w:val="24"/>
          <w:szCs w:val="24"/>
        </w:rPr>
        <w:t xml:space="preserve">3 </w:t>
      </w:r>
      <w:r w:rsidRPr="00AB1368">
        <w:rPr>
          <w:rStyle w:val="22"/>
          <w:rFonts w:hint="eastAsia"/>
          <w:sz w:val="24"/>
          <w:szCs w:val="24"/>
        </w:rPr>
        <w:t>см</w:t>
      </w:r>
      <w:r w:rsidR="007E05D9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="007E05D9" w:rsidRPr="00AB1368">
        <w:rPr>
          <w:rStyle w:val="22"/>
          <w:sz w:val="24"/>
          <w:szCs w:val="24"/>
        </w:rPr>
        <w:t>концентри</w:t>
      </w:r>
      <w:r w:rsidRPr="00AB1368">
        <w:rPr>
          <w:rStyle w:val="22"/>
          <w:rFonts w:hint="eastAsia"/>
          <w:sz w:val="24"/>
          <w:szCs w:val="24"/>
        </w:rPr>
        <w:t>рованной</w:t>
      </w:r>
      <w:r w:rsidRPr="00AB1368">
        <w:rPr>
          <w:rStyle w:val="22"/>
          <w:sz w:val="24"/>
          <w:szCs w:val="24"/>
        </w:rPr>
        <w:t xml:space="preserve"> HNO</w:t>
      </w:r>
      <w:r w:rsidR="007E05D9" w:rsidRPr="00AB1368">
        <w:rPr>
          <w:rStyle w:val="22"/>
          <w:sz w:val="24"/>
          <w:szCs w:val="24"/>
          <w:vertAlign w:val="subscript"/>
        </w:rPr>
        <w:t xml:space="preserve">3 </w:t>
      </w:r>
      <w:r w:rsidRPr="00AB1368">
        <w:rPr>
          <w:rStyle w:val="22"/>
          <w:sz w:val="24"/>
          <w:szCs w:val="24"/>
        </w:rPr>
        <w:t>(</w:t>
      </w:r>
      <w:r w:rsidRPr="00AB1368">
        <w:rPr>
          <w:rStyle w:val="22"/>
          <w:rFonts w:hint="eastAsia"/>
          <w:sz w:val="24"/>
          <w:szCs w:val="24"/>
        </w:rPr>
        <w:t>плотностью</w:t>
      </w:r>
      <w:r w:rsidRPr="00AB1368">
        <w:rPr>
          <w:rStyle w:val="22"/>
          <w:sz w:val="24"/>
          <w:szCs w:val="24"/>
        </w:rPr>
        <w:t xml:space="preserve"> 1,415 </w:t>
      </w:r>
      <w:r w:rsidRPr="00AB1368">
        <w:rPr>
          <w:rStyle w:val="22"/>
          <w:rFonts w:hint="eastAsia"/>
          <w:sz w:val="24"/>
          <w:szCs w:val="24"/>
        </w:rPr>
        <w:t>г</w:t>
      </w:r>
      <w:r w:rsidRPr="00AB1368">
        <w:rPr>
          <w:rStyle w:val="22"/>
          <w:sz w:val="24"/>
          <w:szCs w:val="24"/>
        </w:rPr>
        <w:t>/</w:t>
      </w:r>
      <w:r w:rsidRPr="00AB1368">
        <w:rPr>
          <w:rStyle w:val="22"/>
          <w:rFonts w:hint="eastAsia"/>
          <w:sz w:val="24"/>
          <w:szCs w:val="24"/>
        </w:rPr>
        <w:t>см</w:t>
      </w:r>
      <w:r w:rsidR="007E05D9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), </w:t>
      </w:r>
      <w:r w:rsidRPr="00AB1368">
        <w:rPr>
          <w:rStyle w:val="22"/>
          <w:rFonts w:hint="eastAsia"/>
          <w:sz w:val="24"/>
          <w:szCs w:val="24"/>
        </w:rPr>
        <w:t>нагревают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на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песчаной</w:t>
      </w:r>
      <w:r w:rsidRPr="00AB1368">
        <w:rPr>
          <w:rStyle w:val="22"/>
          <w:sz w:val="24"/>
          <w:szCs w:val="24"/>
        </w:rPr>
        <w:t xml:space="preserve"> </w:t>
      </w:r>
      <w:r w:rsidR="007E05D9" w:rsidRPr="00AB1368">
        <w:rPr>
          <w:rStyle w:val="22"/>
          <w:sz w:val="24"/>
          <w:szCs w:val="24"/>
        </w:rPr>
        <w:t>бане</w:t>
      </w:r>
      <w:r w:rsidRPr="00AB1368">
        <w:rPr>
          <w:rStyle w:val="22"/>
          <w:sz w:val="24"/>
          <w:szCs w:val="24"/>
        </w:rPr>
        <w:t xml:space="preserve"> </w:t>
      </w:r>
      <w:r w:rsidR="007E05D9" w:rsidRPr="00AB1368">
        <w:rPr>
          <w:rStyle w:val="22"/>
          <w:sz w:val="24"/>
          <w:szCs w:val="24"/>
        </w:rPr>
        <w:t>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упаривают</w:t>
      </w:r>
      <w:r w:rsidRPr="00AB1368">
        <w:rPr>
          <w:rStyle w:val="22"/>
          <w:sz w:val="24"/>
          <w:szCs w:val="24"/>
        </w:rPr>
        <w:t xml:space="preserve"> </w:t>
      </w:r>
      <w:r w:rsidR="007E05D9" w:rsidRPr="00AB1368">
        <w:rPr>
          <w:rStyle w:val="22"/>
          <w:sz w:val="24"/>
          <w:szCs w:val="24"/>
        </w:rPr>
        <w:t>д</w:t>
      </w:r>
      <w:r w:rsidRPr="00AB1368">
        <w:rPr>
          <w:rStyle w:val="22"/>
          <w:rFonts w:hint="eastAsia"/>
          <w:sz w:val="24"/>
          <w:szCs w:val="24"/>
        </w:rPr>
        <w:t>о</w:t>
      </w:r>
      <w:r w:rsidR="007E05D9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состояния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влажных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солей</w:t>
      </w:r>
      <w:r w:rsidR="007E05D9" w:rsidRPr="00AB1368">
        <w:rPr>
          <w:rStyle w:val="22"/>
          <w:sz w:val="24"/>
          <w:szCs w:val="24"/>
        </w:rPr>
        <w:t>.</w:t>
      </w:r>
    </w:p>
    <w:p w:rsidR="000C7BE4" w:rsidRPr="00AB1368" w:rsidRDefault="000C7BE4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После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остывания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растворяют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="007E05D9" w:rsidRPr="00AB1368">
        <w:rPr>
          <w:rStyle w:val="22"/>
          <w:sz w:val="24"/>
          <w:szCs w:val="24"/>
        </w:rPr>
        <w:t>5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см</w:t>
      </w:r>
      <w:r w:rsidR="004623A3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sz w:val="24"/>
          <w:szCs w:val="24"/>
        </w:rPr>
        <w:t>1</w:t>
      </w:r>
      <w:r w:rsidRPr="00AB1368">
        <w:rPr>
          <w:rStyle w:val="22"/>
          <w:sz w:val="24"/>
          <w:szCs w:val="24"/>
        </w:rPr>
        <w:t xml:space="preserve"> %</w:t>
      </w:r>
      <w:r w:rsidR="004623A3" w:rsidRPr="00AB1368">
        <w:rPr>
          <w:rStyle w:val="22"/>
          <w:sz w:val="24"/>
          <w:szCs w:val="24"/>
        </w:rPr>
        <w:t>-</w:t>
      </w:r>
      <w:proofErr w:type="gramStart"/>
      <w:r w:rsidR="004623A3" w:rsidRPr="00AB1368">
        <w:rPr>
          <w:rStyle w:val="22"/>
          <w:sz w:val="24"/>
          <w:szCs w:val="24"/>
        </w:rPr>
        <w:t>ной</w:t>
      </w:r>
      <w:r w:rsidRPr="00AB1368">
        <w:rPr>
          <w:rStyle w:val="22"/>
          <w:sz w:val="24"/>
          <w:szCs w:val="24"/>
        </w:rPr>
        <w:t xml:space="preserve"> HN</w:t>
      </w:r>
      <w:r w:rsidR="0028725F" w:rsidRPr="00AB1368">
        <w:rPr>
          <w:rStyle w:val="22"/>
          <w:sz w:val="24"/>
          <w:szCs w:val="24"/>
        </w:rPr>
        <w:t>О</w:t>
      </w:r>
      <w:r w:rsidR="004623A3" w:rsidRPr="00AB1368">
        <w:rPr>
          <w:rStyle w:val="22"/>
          <w:sz w:val="24"/>
          <w:szCs w:val="24"/>
          <w:vertAlign w:val="sub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переносят</w:t>
      </w:r>
      <w:proofErr w:type="gramEnd"/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мерную</w:t>
      </w:r>
      <w:r w:rsidR="004623A3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полипропиленовую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пробирку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вместимостью</w:t>
      </w:r>
      <w:r w:rsidRPr="00AB1368">
        <w:rPr>
          <w:rStyle w:val="22"/>
          <w:sz w:val="24"/>
          <w:szCs w:val="24"/>
        </w:rPr>
        <w:t xml:space="preserve"> 15 </w:t>
      </w:r>
      <w:r w:rsidR="004623A3" w:rsidRPr="00AB1368">
        <w:rPr>
          <w:rStyle w:val="22"/>
          <w:sz w:val="24"/>
          <w:szCs w:val="24"/>
        </w:rPr>
        <w:t>см</w:t>
      </w:r>
      <w:r w:rsidR="004623A3" w:rsidRPr="00AB1368">
        <w:rPr>
          <w:rStyle w:val="22"/>
          <w:sz w:val="24"/>
          <w:szCs w:val="24"/>
          <w:vertAlign w:val="superscript"/>
        </w:rPr>
        <w:t>3</w:t>
      </w:r>
      <w:r w:rsidR="004623A3" w:rsidRPr="00AB1368">
        <w:rPr>
          <w:rStyle w:val="22"/>
          <w:sz w:val="24"/>
          <w:szCs w:val="24"/>
        </w:rPr>
        <w:t>,</w:t>
      </w:r>
      <w:r w:rsidRPr="00AB1368">
        <w:rPr>
          <w:rStyle w:val="22"/>
          <w:sz w:val="24"/>
          <w:szCs w:val="24"/>
        </w:rPr>
        <w:t xml:space="preserve"> 2</w:t>
      </w:r>
      <w:r w:rsidR="004623A3" w:rsidRPr="00AB1368">
        <w:rPr>
          <w:rStyle w:val="22"/>
          <w:sz w:val="24"/>
          <w:szCs w:val="24"/>
        </w:rPr>
        <w:t xml:space="preserve"> - </w:t>
      </w:r>
      <w:r w:rsidRPr="00AB1368">
        <w:rPr>
          <w:rStyle w:val="22"/>
          <w:sz w:val="24"/>
          <w:szCs w:val="24"/>
        </w:rPr>
        <w:t xml:space="preserve">3 </w:t>
      </w:r>
      <w:r w:rsidRPr="00AB1368">
        <w:rPr>
          <w:rStyle w:val="22"/>
          <w:rFonts w:hint="eastAsia"/>
          <w:sz w:val="24"/>
          <w:szCs w:val="24"/>
        </w:rPr>
        <w:t>ра</w:t>
      </w:r>
      <w:r w:rsidR="004623A3" w:rsidRPr="00AB1368">
        <w:rPr>
          <w:rStyle w:val="22"/>
          <w:sz w:val="24"/>
          <w:szCs w:val="24"/>
        </w:rPr>
        <w:t>з</w:t>
      </w:r>
      <w:r w:rsidRPr="00AB1368">
        <w:rPr>
          <w:rStyle w:val="22"/>
          <w:rFonts w:hint="eastAsia"/>
          <w:sz w:val="24"/>
          <w:szCs w:val="24"/>
        </w:rPr>
        <w:t>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ополаскивают</w:t>
      </w:r>
      <w:r w:rsidR="004623A3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стаканчик</w:t>
      </w:r>
      <w:r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sz w:val="24"/>
          <w:szCs w:val="24"/>
        </w:rPr>
        <w:t>1 см</w:t>
      </w:r>
      <w:r w:rsidR="004623A3" w:rsidRPr="00AB1368">
        <w:rPr>
          <w:rStyle w:val="22"/>
          <w:sz w:val="24"/>
          <w:szCs w:val="24"/>
          <w:vertAlign w:val="superscript"/>
        </w:rPr>
        <w:t>3</w:t>
      </w:r>
      <w:r w:rsidR="004623A3" w:rsidRPr="00AB1368">
        <w:rPr>
          <w:rStyle w:val="22"/>
          <w:sz w:val="24"/>
          <w:szCs w:val="24"/>
        </w:rPr>
        <w:t xml:space="preserve"> 1</w:t>
      </w:r>
      <w:r w:rsidRPr="00AB1368">
        <w:rPr>
          <w:rStyle w:val="22"/>
          <w:sz w:val="24"/>
          <w:szCs w:val="24"/>
        </w:rPr>
        <w:t xml:space="preserve"> %</w:t>
      </w:r>
      <w:r w:rsidR="004623A3" w:rsidRPr="00AB1368">
        <w:rPr>
          <w:rStyle w:val="22"/>
          <w:sz w:val="24"/>
          <w:szCs w:val="24"/>
        </w:rPr>
        <w:t>-ной</w:t>
      </w:r>
      <w:r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sz w:val="24"/>
          <w:szCs w:val="24"/>
        </w:rPr>
        <w:t>HNO</w:t>
      </w:r>
      <w:r w:rsidR="004623A3" w:rsidRPr="00AB1368">
        <w:rPr>
          <w:rStyle w:val="22"/>
          <w:sz w:val="24"/>
          <w:szCs w:val="24"/>
          <w:vertAlign w:val="subscript"/>
        </w:rPr>
        <w:t>3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перенося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каждый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смыв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пробирку</w:t>
      </w:r>
      <w:r w:rsidRPr="00AB1368">
        <w:rPr>
          <w:rStyle w:val="22"/>
          <w:sz w:val="24"/>
          <w:szCs w:val="24"/>
        </w:rPr>
        <w:t>,</w:t>
      </w:r>
      <w:r w:rsidR="004623A3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объем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доводят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до</w:t>
      </w:r>
      <w:r w:rsidRPr="00AB1368">
        <w:rPr>
          <w:rStyle w:val="22"/>
          <w:sz w:val="24"/>
          <w:szCs w:val="24"/>
        </w:rPr>
        <w:t xml:space="preserve"> 10 </w:t>
      </w:r>
      <w:r w:rsidRPr="00AB1368">
        <w:rPr>
          <w:rStyle w:val="22"/>
          <w:rFonts w:hint="eastAsia"/>
          <w:sz w:val="24"/>
          <w:szCs w:val="24"/>
        </w:rPr>
        <w:t>см</w:t>
      </w:r>
      <w:r w:rsidR="004623A3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sz w:val="24"/>
          <w:szCs w:val="24"/>
        </w:rPr>
        <w:t xml:space="preserve">1 </w:t>
      </w:r>
      <w:r w:rsidRPr="00AB1368">
        <w:rPr>
          <w:rStyle w:val="22"/>
          <w:sz w:val="24"/>
          <w:szCs w:val="24"/>
        </w:rPr>
        <w:t>%</w:t>
      </w:r>
      <w:r w:rsidR="004623A3" w:rsidRPr="00AB1368">
        <w:rPr>
          <w:rStyle w:val="22"/>
          <w:sz w:val="24"/>
          <w:szCs w:val="24"/>
        </w:rPr>
        <w:t>-ной</w:t>
      </w:r>
      <w:r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sz w:val="24"/>
          <w:szCs w:val="24"/>
        </w:rPr>
        <w:t>HNO</w:t>
      </w:r>
      <w:r w:rsidR="004623A3" w:rsidRPr="00AB1368">
        <w:rPr>
          <w:rStyle w:val="22"/>
          <w:sz w:val="24"/>
          <w:szCs w:val="24"/>
          <w:vertAlign w:val="subscript"/>
        </w:rPr>
        <w:t>3</w:t>
      </w:r>
      <w:r w:rsidRPr="00AB1368">
        <w:rPr>
          <w:rStyle w:val="22"/>
          <w:sz w:val="24"/>
          <w:szCs w:val="24"/>
        </w:rPr>
        <w:t xml:space="preserve">, </w:t>
      </w:r>
      <w:r w:rsidR="004623A3" w:rsidRPr="00AB1368">
        <w:rPr>
          <w:rStyle w:val="22"/>
          <w:sz w:val="24"/>
          <w:szCs w:val="24"/>
        </w:rPr>
        <w:t>закрывают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пробирку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п</w:t>
      </w:r>
      <w:r w:rsidR="004623A3" w:rsidRPr="00AB1368">
        <w:rPr>
          <w:rStyle w:val="22"/>
          <w:rFonts w:hint="eastAsia"/>
          <w:sz w:val="24"/>
          <w:szCs w:val="24"/>
        </w:rPr>
        <w:t>ереме</w:t>
      </w:r>
      <w:r w:rsidR="004623A3" w:rsidRPr="00AB1368">
        <w:rPr>
          <w:rStyle w:val="22"/>
          <w:sz w:val="24"/>
          <w:szCs w:val="24"/>
        </w:rPr>
        <w:t>шивают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пробу</w:t>
      </w:r>
      <w:r w:rsidRPr="00AB1368">
        <w:rPr>
          <w:rStyle w:val="22"/>
          <w:sz w:val="24"/>
          <w:szCs w:val="24"/>
        </w:rPr>
        <w:t>.</w:t>
      </w:r>
    </w:p>
    <w:p w:rsidR="000C7BE4" w:rsidRPr="00AB1368" w:rsidRDefault="004623A3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9.6.3 </w:t>
      </w:r>
      <w:r w:rsidR="000C7BE4" w:rsidRPr="00AB1368">
        <w:rPr>
          <w:rStyle w:val="22"/>
          <w:rFonts w:hint="eastAsia"/>
          <w:sz w:val="24"/>
          <w:szCs w:val="24"/>
        </w:rPr>
        <w:t>Растворы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проб</w:t>
      </w:r>
      <w:r w:rsidR="000C7BE4" w:rsidRPr="00AB1368">
        <w:rPr>
          <w:rStyle w:val="22"/>
          <w:sz w:val="24"/>
          <w:szCs w:val="24"/>
        </w:rPr>
        <w:t xml:space="preserve">, полученные </w:t>
      </w:r>
      <w:r w:rsidR="000C7BE4" w:rsidRPr="00AB1368">
        <w:rPr>
          <w:rStyle w:val="22"/>
          <w:rFonts w:hint="eastAsia"/>
          <w:sz w:val="24"/>
          <w:szCs w:val="24"/>
        </w:rPr>
        <w:t>после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минерализации</w:t>
      </w:r>
      <w:r w:rsidR="000C7BE4" w:rsidRPr="00AB1368">
        <w:rPr>
          <w:rStyle w:val="22"/>
          <w:sz w:val="24"/>
          <w:szCs w:val="24"/>
        </w:rPr>
        <w:t xml:space="preserve">, </w:t>
      </w:r>
      <w:r w:rsidR="000C7BE4" w:rsidRPr="00AB1368">
        <w:rPr>
          <w:rStyle w:val="22"/>
          <w:rFonts w:hint="eastAsia"/>
          <w:sz w:val="24"/>
          <w:szCs w:val="24"/>
        </w:rPr>
        <w:t>подготавливают</w:t>
      </w:r>
      <w:r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к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измерению</w:t>
      </w:r>
      <w:r w:rsidR="000C7BE4" w:rsidRPr="00AB1368">
        <w:rPr>
          <w:rStyle w:val="22"/>
          <w:sz w:val="24"/>
          <w:szCs w:val="24"/>
        </w:rPr>
        <w:t xml:space="preserve">, </w:t>
      </w:r>
      <w:r w:rsidR="000C7BE4" w:rsidRPr="00AB1368">
        <w:rPr>
          <w:rStyle w:val="22"/>
          <w:rFonts w:hint="eastAsia"/>
          <w:sz w:val="24"/>
          <w:szCs w:val="24"/>
        </w:rPr>
        <w:t>проводя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разбавление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в</w:t>
      </w:r>
      <w:r w:rsidR="000C7BE4" w:rsidRPr="00AB1368">
        <w:rPr>
          <w:rStyle w:val="22"/>
          <w:sz w:val="24"/>
          <w:szCs w:val="24"/>
        </w:rPr>
        <w:t xml:space="preserve"> 10 </w:t>
      </w:r>
      <w:r w:rsidR="000C7BE4" w:rsidRPr="00AB1368">
        <w:rPr>
          <w:rStyle w:val="22"/>
          <w:rFonts w:hint="eastAsia"/>
          <w:sz w:val="24"/>
          <w:szCs w:val="24"/>
        </w:rPr>
        <w:t>раз</w:t>
      </w:r>
      <w:r w:rsidR="000C7BE4" w:rsidRPr="00AB1368">
        <w:rPr>
          <w:rStyle w:val="22"/>
          <w:sz w:val="24"/>
          <w:szCs w:val="24"/>
        </w:rPr>
        <w:t>.</w:t>
      </w:r>
    </w:p>
    <w:p w:rsidR="004623A3" w:rsidRPr="00AB1368" w:rsidRDefault="004623A3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Дл</w:t>
      </w:r>
      <w:r w:rsidR="000C7BE4" w:rsidRPr="00AB1368">
        <w:rPr>
          <w:rStyle w:val="22"/>
          <w:sz w:val="24"/>
          <w:szCs w:val="24"/>
        </w:rPr>
        <w:t xml:space="preserve">я </w:t>
      </w:r>
      <w:r w:rsidR="000C7BE4" w:rsidRPr="00AB1368">
        <w:rPr>
          <w:rStyle w:val="22"/>
          <w:rFonts w:hint="eastAsia"/>
          <w:sz w:val="24"/>
          <w:szCs w:val="24"/>
        </w:rPr>
        <w:t>этого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в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пробирку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автоматического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пробоотборника</w:t>
      </w:r>
      <w:r w:rsidR="000C7BE4" w:rsidRPr="00AB1368">
        <w:rPr>
          <w:rStyle w:val="22"/>
          <w:sz w:val="24"/>
          <w:szCs w:val="24"/>
        </w:rPr>
        <w:t xml:space="preserve"> (</w:t>
      </w:r>
      <w:r w:rsidR="000C7BE4" w:rsidRPr="00AB1368">
        <w:rPr>
          <w:rStyle w:val="22"/>
          <w:rFonts w:hint="eastAsia"/>
          <w:sz w:val="24"/>
          <w:szCs w:val="24"/>
        </w:rPr>
        <w:t>или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другую</w:t>
      </w:r>
      <w:r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пробирку</w:t>
      </w:r>
      <w:r w:rsidR="000C7BE4" w:rsidRPr="00AB1368">
        <w:rPr>
          <w:rStyle w:val="22"/>
          <w:sz w:val="24"/>
          <w:szCs w:val="24"/>
        </w:rPr>
        <w:t xml:space="preserve">, </w:t>
      </w:r>
      <w:r w:rsidR="000C7BE4" w:rsidRPr="00AB1368">
        <w:rPr>
          <w:rStyle w:val="22"/>
          <w:rFonts w:hint="eastAsia"/>
          <w:sz w:val="24"/>
          <w:szCs w:val="24"/>
        </w:rPr>
        <w:t>из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которой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распыляют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пробу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при</w:t>
      </w:r>
      <w:r w:rsidR="000C7BE4" w:rsidRPr="00AB1368">
        <w:rPr>
          <w:rStyle w:val="22"/>
          <w:sz w:val="24"/>
          <w:szCs w:val="24"/>
        </w:rPr>
        <w:t xml:space="preserve"> </w:t>
      </w:r>
      <w:r w:rsidR="000C7BE4" w:rsidRPr="00AB1368">
        <w:rPr>
          <w:rStyle w:val="22"/>
          <w:rFonts w:hint="eastAsia"/>
          <w:sz w:val="24"/>
          <w:szCs w:val="24"/>
        </w:rPr>
        <w:t>измерении</w:t>
      </w:r>
      <w:r w:rsidR="000C7BE4" w:rsidRPr="00AB1368">
        <w:rPr>
          <w:rStyle w:val="22"/>
          <w:sz w:val="24"/>
          <w:szCs w:val="24"/>
        </w:rPr>
        <w:t xml:space="preserve">) </w:t>
      </w:r>
      <w:r w:rsidRPr="00AB1368">
        <w:rPr>
          <w:rStyle w:val="22"/>
          <w:rFonts w:hint="eastAsia"/>
          <w:sz w:val="24"/>
          <w:szCs w:val="24"/>
        </w:rPr>
        <w:t>вн</w:t>
      </w:r>
      <w:r w:rsidRPr="00AB1368">
        <w:rPr>
          <w:rStyle w:val="22"/>
          <w:sz w:val="24"/>
          <w:szCs w:val="24"/>
        </w:rPr>
        <w:t>осят 0,5 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пробы и 4,5 см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lastRenderedPageBreak/>
        <w:t>дистиллированной в</w:t>
      </w:r>
      <w:r w:rsidRPr="00AB1368">
        <w:rPr>
          <w:rStyle w:val="22"/>
          <w:rFonts w:hint="eastAsia"/>
          <w:sz w:val="24"/>
          <w:szCs w:val="24"/>
        </w:rPr>
        <w:t>оды</w:t>
      </w:r>
      <w:r w:rsidRPr="00AB1368">
        <w:rPr>
          <w:rStyle w:val="22"/>
          <w:sz w:val="24"/>
          <w:szCs w:val="24"/>
        </w:rPr>
        <w:t xml:space="preserve"> (для проб с пробоподготовкой в микроволновой системе) или 1 % HNO</w:t>
      </w:r>
      <w:r w:rsidRPr="00AB1368">
        <w:rPr>
          <w:rStyle w:val="22"/>
          <w:sz w:val="24"/>
          <w:szCs w:val="24"/>
          <w:vertAlign w:val="subscript"/>
        </w:rPr>
        <w:t xml:space="preserve">3 </w:t>
      </w:r>
      <w:r w:rsidRPr="00AB1368">
        <w:rPr>
          <w:rStyle w:val="22"/>
          <w:sz w:val="24"/>
          <w:szCs w:val="24"/>
        </w:rPr>
        <w:t>(для проб из муфельной печи). Для проб из муфельной печи этот этап разбавления можно пропустить. В зависимости от этого необходимо скорректировать объём в</w:t>
      </w:r>
      <w:r w:rsidRPr="00AB1368">
        <w:rPr>
          <w:rStyle w:val="22"/>
          <w:rFonts w:hint="eastAsia"/>
          <w:sz w:val="24"/>
          <w:szCs w:val="24"/>
        </w:rPr>
        <w:t>нутреннего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стандарта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вносимого</w:t>
      </w:r>
      <w:r w:rsidRPr="00AB1368">
        <w:rPr>
          <w:rStyle w:val="22"/>
          <w:sz w:val="24"/>
          <w:szCs w:val="24"/>
        </w:rPr>
        <w:t xml:space="preserve"> перед минерализацией </w:t>
      </w:r>
      <w:r w:rsidRPr="00AB1368">
        <w:rPr>
          <w:rStyle w:val="22"/>
          <w:rFonts w:hint="eastAsia"/>
          <w:sz w:val="24"/>
          <w:szCs w:val="24"/>
        </w:rPr>
        <w:t>пробы</w:t>
      </w:r>
      <w:r w:rsidRPr="00AB1368">
        <w:rPr>
          <w:rStyle w:val="22"/>
          <w:sz w:val="24"/>
          <w:szCs w:val="24"/>
        </w:rPr>
        <w:t>.</w:t>
      </w:r>
    </w:p>
    <w:p w:rsidR="004623A3" w:rsidRPr="00AB1368" w:rsidRDefault="004623A3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Пробирки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закрывают</w:t>
      </w:r>
      <w:r w:rsidRPr="00AB1368">
        <w:rPr>
          <w:rStyle w:val="22"/>
          <w:sz w:val="24"/>
          <w:szCs w:val="24"/>
        </w:rPr>
        <w:t xml:space="preserve"> герметизирующей </w:t>
      </w:r>
      <w:r w:rsidRPr="00AB1368">
        <w:rPr>
          <w:rStyle w:val="22"/>
          <w:rFonts w:hint="eastAsia"/>
          <w:sz w:val="24"/>
          <w:szCs w:val="24"/>
        </w:rPr>
        <w:t>лабораторной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пленкой</w:t>
      </w:r>
      <w:r w:rsidRPr="00AB1368">
        <w:rPr>
          <w:rStyle w:val="22"/>
          <w:sz w:val="24"/>
          <w:szCs w:val="24"/>
        </w:rPr>
        <w:t>.</w:t>
      </w:r>
    </w:p>
    <w:p w:rsidR="004623A3" w:rsidRPr="00AB1368" w:rsidRDefault="004623A3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Д</w:t>
      </w:r>
      <w:r w:rsidRPr="00AB1368">
        <w:rPr>
          <w:rStyle w:val="22"/>
          <w:sz w:val="24"/>
          <w:szCs w:val="24"/>
        </w:rPr>
        <w:t>л</w:t>
      </w:r>
      <w:r w:rsidRPr="00AB1368">
        <w:rPr>
          <w:rStyle w:val="22"/>
          <w:rFonts w:hint="eastAsia"/>
          <w:sz w:val="24"/>
          <w:szCs w:val="24"/>
        </w:rPr>
        <w:t>я</w:t>
      </w:r>
      <w:r w:rsidRPr="00AB1368">
        <w:rPr>
          <w:rStyle w:val="22"/>
          <w:sz w:val="24"/>
          <w:szCs w:val="24"/>
        </w:rPr>
        <w:t xml:space="preserve"> каждой партии проб (или как минимум на каждые 20 проб) одновременно с а</w:t>
      </w:r>
      <w:r w:rsidR="001D01DD">
        <w:rPr>
          <w:rStyle w:val="22"/>
          <w:sz w:val="24"/>
          <w:szCs w:val="24"/>
        </w:rPr>
        <w:t>нализируемыми пробами готовят 2</w:t>
      </w:r>
      <w:r w:rsidRPr="00AB1368">
        <w:rPr>
          <w:rStyle w:val="22"/>
          <w:sz w:val="24"/>
          <w:szCs w:val="24"/>
        </w:rPr>
        <w:t xml:space="preserve">-3 холостые пробы, состоящие из неэкспонированных фильтров из той же партии, что и </w:t>
      </w:r>
      <w:r w:rsidR="0028725F" w:rsidRPr="00AB1368">
        <w:rPr>
          <w:rStyle w:val="22"/>
          <w:sz w:val="24"/>
          <w:szCs w:val="24"/>
        </w:rPr>
        <w:t>экс</w:t>
      </w:r>
      <w:r w:rsidRPr="00AB1368">
        <w:rPr>
          <w:rStyle w:val="22"/>
          <w:sz w:val="24"/>
          <w:szCs w:val="24"/>
        </w:rPr>
        <w:t>понированные</w:t>
      </w:r>
      <w:r w:rsidR="0028725F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фильтры.</w:t>
      </w:r>
    </w:p>
    <w:p w:rsidR="004623A3" w:rsidRPr="00AB1368" w:rsidRDefault="0028725F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Подготовленные растворы</w:t>
      </w:r>
      <w:r w:rsidR="004623A3" w:rsidRPr="00AB1368">
        <w:rPr>
          <w:rStyle w:val="22"/>
          <w:sz w:val="24"/>
          <w:szCs w:val="24"/>
        </w:rPr>
        <w:t xml:space="preserve"> направляют на измерение</w:t>
      </w:r>
      <w:r w:rsidRPr="00AB1368">
        <w:rPr>
          <w:rStyle w:val="22"/>
          <w:sz w:val="24"/>
          <w:szCs w:val="24"/>
        </w:rPr>
        <w:t>.</w:t>
      </w:r>
    </w:p>
    <w:p w:rsidR="004623A3" w:rsidRPr="00AB1368" w:rsidRDefault="004623A3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В растворах холостых и исследуемых проб в градуировочных растворах</w:t>
      </w:r>
      <w:r w:rsidR="0028725F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должна быть одинаковая концентрация внутреннего стандарт</w:t>
      </w:r>
      <w:r w:rsidR="0028725F" w:rsidRPr="00AB1368">
        <w:rPr>
          <w:rStyle w:val="22"/>
          <w:sz w:val="24"/>
          <w:szCs w:val="24"/>
        </w:rPr>
        <w:t>а.</w:t>
      </w:r>
    </w:p>
    <w:p w:rsidR="0028725F" w:rsidRPr="00AB1368" w:rsidRDefault="0028725F" w:rsidP="00AB1368">
      <w:pPr>
        <w:autoSpaceDE w:val="0"/>
        <w:autoSpaceDN w:val="0"/>
        <w:adjustRightInd w:val="0"/>
        <w:ind w:firstLine="567"/>
        <w:jc w:val="both"/>
        <w:rPr>
          <w:rStyle w:val="22"/>
          <w:b/>
          <w:sz w:val="24"/>
          <w:szCs w:val="24"/>
        </w:rPr>
      </w:pPr>
    </w:p>
    <w:p w:rsidR="004623A3" w:rsidRPr="00AB1368" w:rsidRDefault="0028725F" w:rsidP="00AB1368">
      <w:pPr>
        <w:autoSpaceDE w:val="0"/>
        <w:autoSpaceDN w:val="0"/>
        <w:adjustRightInd w:val="0"/>
        <w:ind w:firstLine="567"/>
        <w:jc w:val="both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 xml:space="preserve">10 </w:t>
      </w:r>
      <w:r w:rsidR="004623A3" w:rsidRPr="00AB1368">
        <w:rPr>
          <w:rStyle w:val="22"/>
          <w:b/>
          <w:sz w:val="24"/>
          <w:szCs w:val="24"/>
        </w:rPr>
        <w:t>Выполнение измерений</w:t>
      </w:r>
    </w:p>
    <w:p w:rsidR="0028725F" w:rsidRPr="00AB1368" w:rsidRDefault="0028725F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4623A3" w:rsidRPr="00AB1368" w:rsidRDefault="004623A3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Пере</w:t>
      </w:r>
      <w:r w:rsidR="0028725F" w:rsidRPr="00AB1368">
        <w:rPr>
          <w:rStyle w:val="22"/>
          <w:sz w:val="24"/>
          <w:szCs w:val="24"/>
        </w:rPr>
        <w:t>д</w:t>
      </w:r>
      <w:r w:rsidRPr="00AB1368">
        <w:rPr>
          <w:rStyle w:val="22"/>
          <w:sz w:val="24"/>
          <w:szCs w:val="24"/>
        </w:rPr>
        <w:t xml:space="preserve"> началом измерения подготовленных проб измеряют 1</w:t>
      </w:r>
      <w:r w:rsidR="001D01DD">
        <w:rPr>
          <w:rStyle w:val="22"/>
          <w:sz w:val="24"/>
          <w:szCs w:val="24"/>
        </w:rPr>
        <w:t>–</w:t>
      </w:r>
      <w:r w:rsidRPr="00AB1368">
        <w:rPr>
          <w:rStyle w:val="22"/>
          <w:sz w:val="24"/>
          <w:szCs w:val="24"/>
        </w:rPr>
        <w:t>2</w:t>
      </w:r>
      <w:r w:rsidR="0028725F" w:rsidRPr="00AB1368">
        <w:rPr>
          <w:rStyle w:val="22"/>
          <w:sz w:val="24"/>
          <w:szCs w:val="24"/>
        </w:rPr>
        <w:t xml:space="preserve"> свеже</w:t>
      </w:r>
      <w:r w:rsidRPr="00AB1368">
        <w:rPr>
          <w:rStyle w:val="22"/>
          <w:sz w:val="24"/>
          <w:szCs w:val="24"/>
        </w:rPr>
        <w:t>приготовленны</w:t>
      </w:r>
      <w:r w:rsidR="0028725F" w:rsidRPr="00AB1368">
        <w:rPr>
          <w:rStyle w:val="22"/>
          <w:sz w:val="24"/>
          <w:szCs w:val="24"/>
        </w:rPr>
        <w:t>х</w:t>
      </w:r>
      <w:r w:rsidRPr="00AB1368">
        <w:rPr>
          <w:rStyle w:val="22"/>
          <w:sz w:val="24"/>
          <w:szCs w:val="24"/>
        </w:rPr>
        <w:t xml:space="preserve"> раствора стандартного </w:t>
      </w:r>
      <w:r w:rsidR="0028725F" w:rsidRPr="00AB1368">
        <w:rPr>
          <w:rStyle w:val="22"/>
          <w:sz w:val="24"/>
          <w:szCs w:val="24"/>
        </w:rPr>
        <w:t>образц</w:t>
      </w:r>
      <w:r w:rsidRPr="00AB1368">
        <w:rPr>
          <w:rStyle w:val="22"/>
          <w:sz w:val="24"/>
          <w:szCs w:val="24"/>
        </w:rPr>
        <w:t xml:space="preserve">а. Для выявления </w:t>
      </w:r>
      <w:r w:rsidR="0028725F" w:rsidRPr="00AB1368">
        <w:rPr>
          <w:rStyle w:val="22"/>
          <w:sz w:val="24"/>
          <w:szCs w:val="24"/>
        </w:rPr>
        <w:t xml:space="preserve">и </w:t>
      </w:r>
      <w:r w:rsidRPr="00AB1368">
        <w:rPr>
          <w:rStyle w:val="22"/>
          <w:sz w:val="24"/>
          <w:szCs w:val="24"/>
        </w:rPr>
        <w:t xml:space="preserve">учета возможных изменений </w:t>
      </w:r>
      <w:r w:rsidR="0028725F" w:rsidRPr="00AB1368">
        <w:rPr>
          <w:rStyle w:val="22"/>
          <w:sz w:val="24"/>
          <w:szCs w:val="24"/>
        </w:rPr>
        <w:t>чувствительности</w:t>
      </w:r>
      <w:r w:rsidRPr="00AB1368">
        <w:rPr>
          <w:rStyle w:val="22"/>
          <w:sz w:val="24"/>
          <w:szCs w:val="24"/>
        </w:rPr>
        <w:t xml:space="preserve"> прибора повторные измерения</w:t>
      </w:r>
      <w:r w:rsidR="0028725F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растворов стандартного образца проводят через 15</w:t>
      </w:r>
      <w:r w:rsidR="0028725F" w:rsidRPr="00AB1368">
        <w:rPr>
          <w:rStyle w:val="22"/>
          <w:sz w:val="24"/>
          <w:szCs w:val="24"/>
        </w:rPr>
        <w:t xml:space="preserve"> - </w:t>
      </w:r>
      <w:r w:rsidRPr="00AB1368">
        <w:rPr>
          <w:rStyle w:val="22"/>
          <w:sz w:val="24"/>
          <w:szCs w:val="24"/>
        </w:rPr>
        <w:t xml:space="preserve">20 </w:t>
      </w:r>
      <w:r w:rsidR="0028725F" w:rsidRPr="00AB1368">
        <w:rPr>
          <w:rStyle w:val="22"/>
          <w:sz w:val="24"/>
          <w:szCs w:val="24"/>
        </w:rPr>
        <w:t xml:space="preserve">образцов. </w:t>
      </w:r>
      <w:r w:rsidRPr="00AB1368">
        <w:rPr>
          <w:rStyle w:val="22"/>
          <w:sz w:val="24"/>
          <w:szCs w:val="24"/>
        </w:rPr>
        <w:t>Замер проводят с учетом внесенного внутреннего стандарта, используя программное обеспечение масс-</w:t>
      </w:r>
      <w:r w:rsidR="0028725F" w:rsidRPr="00AB1368">
        <w:rPr>
          <w:rStyle w:val="22"/>
          <w:sz w:val="24"/>
          <w:szCs w:val="24"/>
        </w:rPr>
        <w:t>спектрометра</w:t>
      </w:r>
      <w:r w:rsidRPr="00AB1368">
        <w:rPr>
          <w:rStyle w:val="22"/>
          <w:sz w:val="24"/>
          <w:szCs w:val="24"/>
        </w:rPr>
        <w:t>.</w:t>
      </w:r>
    </w:p>
    <w:p w:rsidR="004623A3" w:rsidRPr="00AB1368" w:rsidRDefault="004623A3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При измерении растворов </w:t>
      </w:r>
      <w:r w:rsidR="0028725F" w:rsidRPr="00AB1368">
        <w:rPr>
          <w:rStyle w:val="22"/>
          <w:sz w:val="24"/>
          <w:szCs w:val="24"/>
        </w:rPr>
        <w:t>с</w:t>
      </w:r>
      <w:r w:rsidRPr="00AB1368">
        <w:rPr>
          <w:rStyle w:val="22"/>
          <w:sz w:val="24"/>
          <w:szCs w:val="24"/>
        </w:rPr>
        <w:t xml:space="preserve">о значением более 50 </w:t>
      </w:r>
      <w:r w:rsidR="0028725F" w:rsidRPr="00AB1368">
        <w:rPr>
          <w:rStyle w:val="22"/>
          <w:sz w:val="24"/>
          <w:szCs w:val="24"/>
        </w:rPr>
        <w:t>мкг/дм</w:t>
      </w:r>
      <w:r w:rsidR="0028725F" w:rsidRPr="00AB1368">
        <w:rPr>
          <w:rStyle w:val="22"/>
          <w:sz w:val="24"/>
          <w:szCs w:val="24"/>
          <w:vertAlign w:val="superscript"/>
        </w:rPr>
        <w:t xml:space="preserve">3 </w:t>
      </w:r>
      <w:r w:rsidRPr="00AB1368">
        <w:rPr>
          <w:rStyle w:val="22"/>
          <w:sz w:val="24"/>
          <w:szCs w:val="24"/>
        </w:rPr>
        <w:t>рекомендуется</w:t>
      </w:r>
      <w:r w:rsidR="0028725F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дополнительное разбавление пробы.</w:t>
      </w:r>
    </w:p>
    <w:p w:rsidR="004623A3" w:rsidRPr="00AB1368" w:rsidRDefault="004623A3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Измеряют раствор внутреннего стандарта с массовой концентрацией</w:t>
      </w:r>
      <w:r w:rsidR="0028725F" w:rsidRPr="00AB1368">
        <w:rPr>
          <w:rStyle w:val="22"/>
          <w:sz w:val="24"/>
          <w:szCs w:val="24"/>
        </w:rPr>
        <w:t xml:space="preserve"> эрбия 1 мкг/дм</w:t>
      </w:r>
      <w:r w:rsidR="0028725F" w:rsidRPr="00AB1368">
        <w:rPr>
          <w:rStyle w:val="22"/>
          <w:sz w:val="24"/>
          <w:szCs w:val="24"/>
          <w:vertAlign w:val="superscript"/>
        </w:rPr>
        <w:t>3</w:t>
      </w:r>
      <w:r w:rsidR="0028725F" w:rsidRPr="00AB1368">
        <w:rPr>
          <w:rStyle w:val="22"/>
          <w:sz w:val="24"/>
          <w:szCs w:val="24"/>
        </w:rPr>
        <w:t xml:space="preserve"> в деионизованной воде</w:t>
      </w:r>
      <w:r w:rsidRPr="00AB1368">
        <w:rPr>
          <w:rStyle w:val="22"/>
          <w:sz w:val="24"/>
          <w:szCs w:val="24"/>
        </w:rPr>
        <w:t xml:space="preserve"> для определения предела обнаружения.</w:t>
      </w:r>
    </w:p>
    <w:p w:rsidR="0028725F" w:rsidRPr="00AB1368" w:rsidRDefault="0028725F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4623A3" w:rsidRPr="00AB1368" w:rsidRDefault="004623A3" w:rsidP="00AB1368">
      <w:pPr>
        <w:autoSpaceDE w:val="0"/>
        <w:autoSpaceDN w:val="0"/>
        <w:adjustRightInd w:val="0"/>
        <w:ind w:firstLine="567"/>
        <w:jc w:val="both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>1</w:t>
      </w:r>
      <w:r w:rsidR="0028725F" w:rsidRPr="00AB1368">
        <w:rPr>
          <w:rStyle w:val="22"/>
          <w:b/>
          <w:sz w:val="24"/>
          <w:szCs w:val="24"/>
        </w:rPr>
        <w:t>1</w:t>
      </w:r>
      <w:r w:rsidRPr="00AB1368">
        <w:rPr>
          <w:rStyle w:val="22"/>
          <w:b/>
          <w:sz w:val="24"/>
          <w:szCs w:val="24"/>
        </w:rPr>
        <w:t xml:space="preserve"> Обработка результатов измерений</w:t>
      </w:r>
    </w:p>
    <w:p w:rsidR="0028725F" w:rsidRPr="00AB1368" w:rsidRDefault="0028725F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4623A3" w:rsidRPr="00AB1368" w:rsidRDefault="0028725F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11.1 </w:t>
      </w:r>
      <w:r w:rsidR="004623A3" w:rsidRPr="00AB1368">
        <w:rPr>
          <w:rStyle w:val="22"/>
          <w:sz w:val="24"/>
          <w:szCs w:val="24"/>
        </w:rPr>
        <w:t>Ре</w:t>
      </w:r>
      <w:r w:rsidRPr="00AB1368">
        <w:rPr>
          <w:rStyle w:val="22"/>
          <w:sz w:val="24"/>
          <w:szCs w:val="24"/>
        </w:rPr>
        <w:t>зуль</w:t>
      </w:r>
      <w:r w:rsidR="004623A3" w:rsidRPr="00AB1368">
        <w:rPr>
          <w:rStyle w:val="22"/>
          <w:sz w:val="24"/>
          <w:szCs w:val="24"/>
        </w:rPr>
        <w:t>тат определения элемента представляют как среднее</w:t>
      </w:r>
      <w:r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sz w:val="24"/>
          <w:szCs w:val="24"/>
        </w:rPr>
        <w:t>параллельных (</w:t>
      </w:r>
      <w:r w:rsidRPr="00AB1368">
        <w:rPr>
          <w:rStyle w:val="22"/>
          <w:sz w:val="24"/>
          <w:szCs w:val="24"/>
        </w:rPr>
        <w:t xml:space="preserve">не </w:t>
      </w:r>
      <w:r w:rsidR="004623A3" w:rsidRPr="00AB1368">
        <w:rPr>
          <w:rStyle w:val="22"/>
          <w:sz w:val="24"/>
          <w:szCs w:val="24"/>
        </w:rPr>
        <w:t>менее двух) измерений анализируемого</w:t>
      </w:r>
      <w:r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sz w:val="24"/>
          <w:szCs w:val="24"/>
        </w:rPr>
        <w:t>раствора.</w:t>
      </w:r>
    </w:p>
    <w:p w:rsidR="004623A3" w:rsidRPr="00AB1368" w:rsidRDefault="004623A3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Массовую концентрацию ванадия в атмосферном воздухе (</w:t>
      </w:r>
      <w:r w:rsidR="0028725F" w:rsidRPr="00AB1368">
        <w:rPr>
          <w:rStyle w:val="22"/>
          <w:sz w:val="24"/>
          <w:szCs w:val="24"/>
        </w:rPr>
        <w:t>мг</w:t>
      </w:r>
      <w:r w:rsidRPr="00AB1368">
        <w:rPr>
          <w:rStyle w:val="22"/>
          <w:sz w:val="24"/>
          <w:szCs w:val="24"/>
        </w:rPr>
        <w:t>/м</w:t>
      </w:r>
      <w:r w:rsidR="0028725F"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)</w:t>
      </w:r>
      <w:r w:rsidR="0028725F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вычисляю</w:t>
      </w:r>
      <w:r w:rsidR="0028725F" w:rsidRPr="00AB1368">
        <w:rPr>
          <w:rStyle w:val="22"/>
          <w:sz w:val="24"/>
          <w:szCs w:val="24"/>
        </w:rPr>
        <w:t>т</w:t>
      </w:r>
      <w:r w:rsidRPr="00AB1368">
        <w:rPr>
          <w:rStyle w:val="22"/>
          <w:sz w:val="24"/>
          <w:szCs w:val="24"/>
        </w:rPr>
        <w:t xml:space="preserve"> по формуле:</w:t>
      </w:r>
    </w:p>
    <w:p w:rsidR="0028725F" w:rsidRPr="00AB1368" w:rsidRDefault="0028725F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28725F" w:rsidRPr="00AB1368" w:rsidRDefault="00B12B28" w:rsidP="00AB1368">
      <w:pPr>
        <w:autoSpaceDE w:val="0"/>
        <w:autoSpaceDN w:val="0"/>
        <w:adjustRightInd w:val="0"/>
        <w:ind w:firstLine="567"/>
        <w:jc w:val="right"/>
        <w:rPr>
          <w:rStyle w:val="22"/>
          <w:sz w:val="24"/>
          <w:szCs w:val="24"/>
        </w:rPr>
      </w:pPr>
      <m:oMath>
        <m:r>
          <w:rPr>
            <w:rStyle w:val="22"/>
            <w:rFonts w:ascii="Cambria Math" w:hAnsi="Cambria Math"/>
            <w:sz w:val="24"/>
            <w:szCs w:val="24"/>
          </w:rPr>
          <m:t>С=</m:t>
        </m:r>
        <m:f>
          <m:f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Style w:val="22"/>
                <w:rFonts w:ascii="Cambria Math" w:hAnsi="Cambria Math"/>
                <w:sz w:val="24"/>
                <w:szCs w:val="24"/>
              </w:rPr>
              <m:t>(</m:t>
            </m:r>
            <m:acc>
              <m:accPr>
                <m:chr m:val="̅"/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а</m:t>
                </m:r>
              </m:e>
            </m:acc>
            <m:r>
              <w:rPr>
                <w:rStyle w:val="22"/>
                <w:rFonts w:ascii="Cambria Math" w:hAnsi="Cambria Math"/>
                <w:sz w:val="24"/>
                <w:szCs w:val="24"/>
              </w:rPr>
              <m:t>-</m:t>
            </m:r>
            <m:r>
              <w:rPr>
                <w:rStyle w:val="22"/>
                <w:rFonts w:ascii="Cambria Math" w:hAnsi="Cambria Math"/>
                <w:sz w:val="24"/>
                <w:szCs w:val="24"/>
                <w:lang w:val="en-US"/>
              </w:rPr>
              <m:t>xn</m:t>
            </m:r>
            <m:r>
              <w:rPr>
                <w:rStyle w:val="22"/>
                <w:rFonts w:ascii="Cambria Math" w:hAnsi="Cambria Math"/>
                <w:sz w:val="24"/>
                <w:szCs w:val="24"/>
              </w:rPr>
              <m:t>)∙</m:t>
            </m:r>
            <m:sSub>
              <m:sSub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Style w:val="22"/>
                <w:rFonts w:ascii="Cambria Math" w:hAnsi="Cambria Math"/>
                <w:sz w:val="24"/>
                <w:szCs w:val="24"/>
              </w:rPr>
              <m:t>∙</m:t>
            </m:r>
            <m:r>
              <w:rPr>
                <w:rStyle w:val="22"/>
                <w:rFonts w:ascii="Cambria Math" w:hAnsi="Cambria Math"/>
                <w:sz w:val="24"/>
                <w:szCs w:val="24"/>
                <w:lang w:val="en-US"/>
              </w:rPr>
              <m:t>K</m:t>
            </m:r>
          </m:num>
          <m:den>
            <m:sSub>
              <m:sSub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den>
        </m:f>
      </m:oMath>
      <w:r w:rsidRPr="00AB1368">
        <w:rPr>
          <w:rStyle w:val="22"/>
          <w:sz w:val="24"/>
          <w:szCs w:val="24"/>
        </w:rPr>
        <w:t xml:space="preserve">  </w:t>
      </w:r>
      <w:r w:rsidRPr="00AB1368">
        <w:rPr>
          <w:rStyle w:val="22"/>
          <w:sz w:val="24"/>
          <w:szCs w:val="24"/>
        </w:rPr>
        <w:tab/>
      </w:r>
      <w:r w:rsidRPr="00AB1368">
        <w:rPr>
          <w:rStyle w:val="22"/>
          <w:sz w:val="24"/>
          <w:szCs w:val="24"/>
        </w:rPr>
        <w:tab/>
      </w:r>
      <w:r w:rsidRPr="00AB1368">
        <w:rPr>
          <w:rStyle w:val="22"/>
          <w:sz w:val="24"/>
          <w:szCs w:val="24"/>
        </w:rPr>
        <w:tab/>
      </w:r>
      <w:r w:rsidR="001D01DD">
        <w:rPr>
          <w:rStyle w:val="22"/>
          <w:sz w:val="24"/>
          <w:szCs w:val="24"/>
        </w:rPr>
        <w:tab/>
      </w:r>
      <w:r w:rsidR="001D01DD">
        <w:rPr>
          <w:rStyle w:val="22"/>
          <w:sz w:val="24"/>
          <w:szCs w:val="24"/>
        </w:rPr>
        <w:tab/>
      </w:r>
      <w:r w:rsidR="001D01DD">
        <w:rPr>
          <w:rStyle w:val="22"/>
          <w:sz w:val="24"/>
          <w:szCs w:val="24"/>
        </w:rPr>
        <w:tab/>
      </w:r>
      <w:r w:rsidRPr="00AB1368">
        <w:rPr>
          <w:rStyle w:val="22"/>
          <w:sz w:val="24"/>
          <w:szCs w:val="24"/>
        </w:rPr>
        <w:t>(2)</w:t>
      </w:r>
    </w:p>
    <w:p w:rsidR="0028725F" w:rsidRPr="00AB1368" w:rsidRDefault="0028725F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B12B28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г</w:t>
      </w:r>
      <w:r w:rsidR="00B12B28" w:rsidRPr="00AB1368">
        <w:rPr>
          <w:rStyle w:val="22"/>
          <w:sz w:val="24"/>
          <w:szCs w:val="24"/>
        </w:rPr>
        <w:t>де</w:t>
      </w:r>
      <w:proofErr w:type="gramStart"/>
      <w:r w:rsidR="00B12B28" w:rsidRPr="00AB1368">
        <w:rPr>
          <w:rStyle w:val="22"/>
          <w:sz w:val="24"/>
          <w:szCs w:val="24"/>
        </w:rPr>
        <w:t xml:space="preserve"> С</w:t>
      </w:r>
      <w:proofErr w:type="gramEnd"/>
      <w:r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sz w:val="24"/>
          <w:szCs w:val="24"/>
        </w:rPr>
        <w:t>- массовая концентрация ванадия в атмосферном воздухе, мг/м</w:t>
      </w:r>
      <w:r w:rsidR="00B12B28" w:rsidRPr="00AB1368">
        <w:rPr>
          <w:rStyle w:val="22"/>
          <w:sz w:val="24"/>
          <w:szCs w:val="24"/>
          <w:vertAlign w:val="superscript"/>
        </w:rPr>
        <w:t>3</w:t>
      </w:r>
      <w:r w:rsidR="00B12B28" w:rsidRPr="00AB1368">
        <w:rPr>
          <w:rStyle w:val="22"/>
          <w:sz w:val="24"/>
          <w:szCs w:val="24"/>
        </w:rPr>
        <w:t xml:space="preserve">; </w:t>
      </w:r>
    </w:p>
    <w:p w:rsidR="004623A3" w:rsidRPr="00AB1368" w:rsidRDefault="00B727C2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m:oMath>
        <m:acc>
          <m:accPr>
            <m:chr m:val="̅"/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а</m:t>
            </m:r>
          </m:e>
        </m:acc>
      </m:oMath>
      <w:r w:rsidR="004623A3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sz w:val="24"/>
          <w:szCs w:val="24"/>
        </w:rPr>
        <w:t xml:space="preserve">- </w:t>
      </w:r>
      <w:r w:rsidR="004623A3" w:rsidRPr="00AB1368">
        <w:rPr>
          <w:rStyle w:val="22"/>
          <w:rFonts w:hint="eastAsia"/>
          <w:sz w:val="24"/>
          <w:szCs w:val="24"/>
        </w:rPr>
        <w:t>среднее</w:t>
      </w:r>
      <w:r w:rsidR="004623A3"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rFonts w:hint="eastAsia"/>
          <w:sz w:val="24"/>
          <w:szCs w:val="24"/>
        </w:rPr>
        <w:t>значение</w:t>
      </w:r>
      <w:r w:rsidR="004623A3"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rFonts w:hint="eastAsia"/>
          <w:sz w:val="24"/>
          <w:szCs w:val="24"/>
        </w:rPr>
        <w:t>массовой</w:t>
      </w:r>
      <w:r w:rsidR="004623A3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кон</w:t>
      </w:r>
      <w:r w:rsidR="00B12B28" w:rsidRPr="00AB1368">
        <w:rPr>
          <w:rStyle w:val="22"/>
          <w:sz w:val="24"/>
          <w:szCs w:val="24"/>
        </w:rPr>
        <w:t>ц</w:t>
      </w:r>
      <w:r w:rsidR="004623A3" w:rsidRPr="00AB1368">
        <w:rPr>
          <w:rStyle w:val="22"/>
          <w:rFonts w:hint="eastAsia"/>
          <w:sz w:val="24"/>
          <w:szCs w:val="24"/>
        </w:rPr>
        <w:t>ентр</w:t>
      </w:r>
      <w:r w:rsidR="00B12B28" w:rsidRPr="00AB1368">
        <w:rPr>
          <w:rStyle w:val="22"/>
          <w:sz w:val="24"/>
          <w:szCs w:val="24"/>
        </w:rPr>
        <w:t>а</w:t>
      </w:r>
      <w:r w:rsidR="004623A3" w:rsidRPr="00AB1368">
        <w:rPr>
          <w:rStyle w:val="22"/>
          <w:rFonts w:hint="eastAsia"/>
          <w:sz w:val="24"/>
          <w:szCs w:val="24"/>
        </w:rPr>
        <w:t>ци</w:t>
      </w:r>
      <w:r w:rsidR="00B12B28" w:rsidRPr="00AB1368">
        <w:rPr>
          <w:rStyle w:val="22"/>
          <w:sz w:val="24"/>
          <w:szCs w:val="24"/>
        </w:rPr>
        <w:t>и</w:t>
      </w:r>
      <w:r w:rsidR="004623A3"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rFonts w:hint="eastAsia"/>
          <w:sz w:val="24"/>
          <w:szCs w:val="24"/>
        </w:rPr>
        <w:t>ванадия</w:t>
      </w:r>
      <w:r w:rsidR="004623A3"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rFonts w:hint="eastAsia"/>
          <w:sz w:val="24"/>
          <w:szCs w:val="24"/>
        </w:rPr>
        <w:t>в</w:t>
      </w:r>
      <w:r w:rsidR="004623A3" w:rsidRPr="00AB1368">
        <w:rPr>
          <w:rStyle w:val="22"/>
          <w:sz w:val="24"/>
          <w:szCs w:val="24"/>
        </w:rPr>
        <w:t xml:space="preserve"> </w:t>
      </w:r>
      <w:r w:rsidR="004623A3" w:rsidRPr="00AB1368">
        <w:rPr>
          <w:rStyle w:val="22"/>
          <w:rFonts w:hint="eastAsia"/>
          <w:sz w:val="24"/>
          <w:szCs w:val="24"/>
        </w:rPr>
        <w:t>раствор</w:t>
      </w:r>
      <w:r w:rsidR="00B12B28" w:rsidRPr="00AB1368">
        <w:rPr>
          <w:rStyle w:val="22"/>
          <w:sz w:val="24"/>
          <w:szCs w:val="24"/>
        </w:rPr>
        <w:t>е п</w:t>
      </w:r>
      <w:r w:rsidR="00B12B28" w:rsidRPr="00AB1368">
        <w:rPr>
          <w:rStyle w:val="22"/>
          <w:rFonts w:hint="eastAsia"/>
          <w:sz w:val="24"/>
          <w:szCs w:val="24"/>
        </w:rPr>
        <w:t>р</w:t>
      </w:r>
      <w:r w:rsidR="00B12B28" w:rsidRPr="00AB1368">
        <w:rPr>
          <w:rStyle w:val="22"/>
          <w:sz w:val="24"/>
          <w:szCs w:val="24"/>
        </w:rPr>
        <w:t>о</w:t>
      </w:r>
      <w:r w:rsidR="004623A3" w:rsidRPr="00AB1368">
        <w:rPr>
          <w:rStyle w:val="22"/>
          <w:rFonts w:hint="eastAsia"/>
          <w:sz w:val="24"/>
          <w:szCs w:val="24"/>
        </w:rPr>
        <w:t>бы</w:t>
      </w:r>
      <w:r w:rsidR="004623A3" w:rsidRPr="00AB1368">
        <w:rPr>
          <w:rStyle w:val="22"/>
          <w:sz w:val="24"/>
          <w:szCs w:val="24"/>
        </w:rPr>
        <w:t xml:space="preserve">, </w:t>
      </w:r>
      <w:r w:rsidR="004623A3" w:rsidRPr="00AB1368">
        <w:rPr>
          <w:rStyle w:val="22"/>
          <w:rFonts w:hint="eastAsia"/>
          <w:sz w:val="24"/>
          <w:szCs w:val="24"/>
        </w:rPr>
        <w:t>мкг</w:t>
      </w:r>
      <w:r w:rsidR="00B12B28" w:rsidRPr="00AB1368">
        <w:rPr>
          <w:rStyle w:val="22"/>
          <w:sz w:val="24"/>
          <w:szCs w:val="24"/>
        </w:rPr>
        <w:t>/</w:t>
      </w:r>
      <w:r w:rsidR="004623A3" w:rsidRPr="00AB1368">
        <w:rPr>
          <w:rStyle w:val="22"/>
          <w:rFonts w:hint="eastAsia"/>
          <w:sz w:val="24"/>
          <w:szCs w:val="24"/>
        </w:rPr>
        <w:t>дм</w:t>
      </w:r>
      <w:r w:rsidR="00B12B28" w:rsidRPr="00AB1368">
        <w:rPr>
          <w:rStyle w:val="22"/>
          <w:sz w:val="24"/>
          <w:szCs w:val="24"/>
          <w:vertAlign w:val="superscript"/>
        </w:rPr>
        <w:t>3</w:t>
      </w:r>
      <w:r w:rsidR="004623A3" w:rsidRPr="00AB1368">
        <w:rPr>
          <w:rStyle w:val="22"/>
          <w:sz w:val="24"/>
          <w:szCs w:val="24"/>
        </w:rPr>
        <w:t>;</w:t>
      </w:r>
    </w:p>
    <w:p w:rsidR="004623A3" w:rsidRPr="00AB1368" w:rsidRDefault="00B12B28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proofErr w:type="gramStart"/>
      <w:r w:rsidRPr="00AB1368">
        <w:rPr>
          <w:rStyle w:val="22"/>
          <w:i/>
          <w:sz w:val="24"/>
          <w:szCs w:val="24"/>
          <w:lang w:val="en-US"/>
        </w:rPr>
        <w:t>xn</w:t>
      </w:r>
      <w:proofErr w:type="gramEnd"/>
      <w:r w:rsidR="004623A3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– массовая концентрация ванадия в растворе холостой пробы</w:t>
      </w:r>
      <w:r w:rsidR="004623A3" w:rsidRPr="00AB1368">
        <w:rPr>
          <w:rStyle w:val="22"/>
          <w:sz w:val="24"/>
          <w:szCs w:val="24"/>
        </w:rPr>
        <w:t>,</w:t>
      </w:r>
      <w:r w:rsidRPr="00AB1368">
        <w:rPr>
          <w:rStyle w:val="22"/>
          <w:rFonts w:hint="eastAsia"/>
          <w:sz w:val="24"/>
          <w:szCs w:val="24"/>
        </w:rPr>
        <w:t xml:space="preserve"> мкг</w:t>
      </w:r>
      <w:r w:rsidRPr="00AB1368">
        <w:rPr>
          <w:rStyle w:val="22"/>
          <w:sz w:val="24"/>
          <w:szCs w:val="24"/>
        </w:rPr>
        <w:t>/</w:t>
      </w:r>
      <w:r w:rsidRPr="00AB1368">
        <w:rPr>
          <w:rStyle w:val="22"/>
          <w:rFonts w:hint="eastAsia"/>
          <w:sz w:val="24"/>
          <w:szCs w:val="24"/>
        </w:rPr>
        <w:t>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;</w:t>
      </w:r>
    </w:p>
    <w:p w:rsidR="00B12B28" w:rsidRPr="00AB1368" w:rsidRDefault="00B12B28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i/>
          <w:sz w:val="24"/>
          <w:szCs w:val="24"/>
          <w:lang w:val="en-US"/>
        </w:rPr>
        <w:t>V</w:t>
      </w:r>
      <w:r w:rsidRPr="00AB1368">
        <w:rPr>
          <w:rStyle w:val="22"/>
          <w:i/>
          <w:sz w:val="24"/>
          <w:szCs w:val="24"/>
          <w:vertAlign w:val="subscript"/>
        </w:rPr>
        <w:t>1</w:t>
      </w:r>
      <w:r w:rsidRPr="00AB1368">
        <w:rPr>
          <w:rStyle w:val="22"/>
          <w:sz w:val="24"/>
          <w:szCs w:val="24"/>
        </w:rPr>
        <w:t xml:space="preserve"> - первоначальный объем минерализованной пробы, 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;</w:t>
      </w:r>
    </w:p>
    <w:p w:rsidR="00B12B28" w:rsidRPr="00AB1368" w:rsidRDefault="00B12B28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proofErr w:type="gramStart"/>
      <w:r w:rsidRPr="00AB1368">
        <w:rPr>
          <w:rStyle w:val="22"/>
          <w:i/>
          <w:sz w:val="24"/>
          <w:szCs w:val="24"/>
        </w:rPr>
        <w:t>К</w:t>
      </w:r>
      <w:proofErr w:type="gramEnd"/>
      <w:r w:rsidRPr="00AB1368">
        <w:rPr>
          <w:rStyle w:val="22"/>
          <w:sz w:val="24"/>
          <w:szCs w:val="24"/>
        </w:rPr>
        <w:t xml:space="preserve"> - коэффициент разбавления;</w:t>
      </w:r>
    </w:p>
    <w:p w:rsidR="00B12B28" w:rsidRPr="00AB1368" w:rsidRDefault="00B12B28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  <w:lang w:val="en-US"/>
        </w:rPr>
        <w:t>V</w:t>
      </w:r>
      <w:r w:rsidRPr="00AB1368">
        <w:rPr>
          <w:rStyle w:val="22"/>
          <w:sz w:val="24"/>
          <w:szCs w:val="24"/>
          <w:vertAlign w:val="subscript"/>
        </w:rPr>
        <w:t>0</w:t>
      </w:r>
      <w:r w:rsidRPr="00AB1368">
        <w:rPr>
          <w:rStyle w:val="22"/>
          <w:sz w:val="24"/>
          <w:szCs w:val="24"/>
        </w:rPr>
        <w:t xml:space="preserve"> - объем воздуха, отобранного для анализа, приведенного к нормальным условиям, 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,</w:t>
      </w:r>
    </w:p>
    <w:p w:rsidR="00B12B28" w:rsidRPr="00AB1368" w:rsidRDefault="00B12B28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  <w:lang w:val="en-US"/>
        </w:rPr>
        <w:t>V</w:t>
      </w:r>
      <w:r w:rsidRPr="00AB1368">
        <w:rPr>
          <w:rStyle w:val="22"/>
          <w:sz w:val="24"/>
          <w:szCs w:val="24"/>
          <w:vertAlign w:val="subscript"/>
        </w:rPr>
        <w:t>0</w:t>
      </w:r>
      <w:r w:rsidRPr="00AB1368">
        <w:rPr>
          <w:rStyle w:val="22"/>
          <w:sz w:val="24"/>
          <w:szCs w:val="24"/>
        </w:rPr>
        <w:t xml:space="preserve"> вычисляют по формуле:</w:t>
      </w:r>
    </w:p>
    <w:p w:rsidR="009409EF" w:rsidRPr="00AB1368" w:rsidRDefault="009409EF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B12B28" w:rsidRPr="00AB1368" w:rsidRDefault="00B727C2" w:rsidP="00AB1368">
      <w:pPr>
        <w:autoSpaceDE w:val="0"/>
        <w:autoSpaceDN w:val="0"/>
        <w:adjustRightInd w:val="0"/>
        <w:ind w:firstLine="567"/>
        <w:jc w:val="right"/>
        <w:rPr>
          <w:rStyle w:val="22"/>
          <w:sz w:val="24"/>
          <w:szCs w:val="24"/>
        </w:rPr>
      </w:pPr>
      <m:oMath>
        <m:sSub>
          <m:sSub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Style w:val="22"/>
                <w:rFonts w:ascii="Cambria Math" w:hAnsi="Cambria Math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Style w:val="22"/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Style w:val="22"/>
                <w:rFonts w:ascii="Cambria Math" w:hAnsi="Cambria Math"/>
                <w:sz w:val="24"/>
                <w:szCs w:val="24"/>
              </w:rPr>
              <m:t>V∙273,2∙P</m:t>
            </m:r>
          </m:num>
          <m:den>
            <m:r>
              <w:rPr>
                <w:rStyle w:val="22"/>
                <w:rFonts w:ascii="Cambria Math" w:hAnsi="Cambria Math"/>
                <w:sz w:val="24"/>
                <w:szCs w:val="24"/>
              </w:rPr>
              <m:t>(273,2+t)∙760</m:t>
            </m:r>
          </m:den>
        </m:f>
      </m:oMath>
      <w:r w:rsidR="00B346CB" w:rsidRPr="00AB1368">
        <w:rPr>
          <w:rStyle w:val="22"/>
          <w:sz w:val="24"/>
          <w:szCs w:val="24"/>
        </w:rPr>
        <w:t xml:space="preserve"> </w:t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  <w:t>(3)</w:t>
      </w:r>
    </w:p>
    <w:p w:rsidR="00B12B28" w:rsidRPr="00AB1368" w:rsidRDefault="00B12B28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B12B28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где </w:t>
      </w:r>
      <w:r w:rsidRPr="00AB1368">
        <w:rPr>
          <w:rStyle w:val="22"/>
          <w:sz w:val="24"/>
          <w:szCs w:val="24"/>
          <w:lang w:val="en-US"/>
        </w:rPr>
        <w:t>V</w:t>
      </w:r>
      <w:r w:rsidR="00B12B28" w:rsidRPr="00AB1368">
        <w:rPr>
          <w:rStyle w:val="22"/>
          <w:sz w:val="24"/>
          <w:szCs w:val="24"/>
        </w:rPr>
        <w:t xml:space="preserve"> - объем протянутого воздух</w:t>
      </w:r>
      <w:r w:rsidRPr="00AB1368">
        <w:rPr>
          <w:rStyle w:val="22"/>
          <w:sz w:val="24"/>
          <w:szCs w:val="24"/>
        </w:rPr>
        <w:t>а</w:t>
      </w:r>
      <w:r w:rsidR="00B12B28" w:rsidRPr="00AB1368">
        <w:rPr>
          <w:rStyle w:val="22"/>
          <w:sz w:val="24"/>
          <w:szCs w:val="24"/>
        </w:rPr>
        <w:t xml:space="preserve">, </w:t>
      </w:r>
      <w:r w:rsidR="00B12B28" w:rsidRPr="00AB1368">
        <w:rPr>
          <w:rStyle w:val="22"/>
          <w:rFonts w:hint="eastAsia"/>
          <w:sz w:val="24"/>
          <w:szCs w:val="24"/>
        </w:rPr>
        <w:t>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="00B12B28" w:rsidRPr="00AB1368">
        <w:rPr>
          <w:rStyle w:val="22"/>
          <w:sz w:val="24"/>
          <w:szCs w:val="24"/>
        </w:rPr>
        <w:t>;</w:t>
      </w:r>
    </w:p>
    <w:p w:rsidR="00B12B28" w:rsidRPr="00AB1368" w:rsidRDefault="00B12B28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proofErr w:type="gramStart"/>
      <w:r w:rsidRPr="00AB1368">
        <w:rPr>
          <w:rStyle w:val="22"/>
          <w:sz w:val="24"/>
          <w:szCs w:val="24"/>
        </w:rPr>
        <w:t>Р</w:t>
      </w:r>
      <w:proofErr w:type="gramEnd"/>
      <w:r w:rsidRPr="00AB1368">
        <w:rPr>
          <w:rStyle w:val="22"/>
          <w:sz w:val="24"/>
          <w:szCs w:val="24"/>
        </w:rPr>
        <w:t xml:space="preserve"> - атмосферное </w:t>
      </w:r>
      <w:r w:rsidR="00E94E11" w:rsidRPr="00AB1368">
        <w:rPr>
          <w:rStyle w:val="22"/>
          <w:sz w:val="24"/>
          <w:szCs w:val="24"/>
        </w:rPr>
        <w:t>давление при отборе пробы воздуха, мм</w:t>
      </w:r>
      <w:r w:rsidRPr="00AB1368">
        <w:rPr>
          <w:rStyle w:val="22"/>
          <w:sz w:val="24"/>
          <w:szCs w:val="24"/>
        </w:rPr>
        <w:t xml:space="preserve"> рт.</w:t>
      </w:r>
      <w:r w:rsidR="00E94E11" w:rsidRPr="00AB1368">
        <w:rPr>
          <w:rStyle w:val="22"/>
          <w:sz w:val="24"/>
          <w:szCs w:val="24"/>
        </w:rPr>
        <w:t>ст</w:t>
      </w:r>
      <w:r w:rsidRPr="00AB1368">
        <w:rPr>
          <w:rStyle w:val="22"/>
          <w:sz w:val="24"/>
          <w:szCs w:val="24"/>
        </w:rPr>
        <w:t>;</w:t>
      </w:r>
    </w:p>
    <w:p w:rsidR="00B12B28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  <w:lang w:val="en-US"/>
        </w:rPr>
        <w:t>t</w:t>
      </w:r>
      <w:r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sz w:val="24"/>
          <w:szCs w:val="24"/>
        </w:rPr>
        <w:t xml:space="preserve">- </w:t>
      </w:r>
      <w:proofErr w:type="gramStart"/>
      <w:r w:rsidRPr="00AB1368">
        <w:rPr>
          <w:rStyle w:val="22"/>
          <w:rFonts w:hint="eastAsia"/>
          <w:sz w:val="24"/>
          <w:szCs w:val="24"/>
        </w:rPr>
        <w:t>температур</w:t>
      </w:r>
      <w:r w:rsidRPr="00AB1368">
        <w:rPr>
          <w:rStyle w:val="22"/>
          <w:sz w:val="24"/>
          <w:szCs w:val="24"/>
        </w:rPr>
        <w:t>а</w:t>
      </w:r>
      <w:proofErr w:type="gramEnd"/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воздуха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в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момент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отбора</w:t>
      </w:r>
      <w:r w:rsidR="00B12B28"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sz w:val="24"/>
          <w:szCs w:val="24"/>
        </w:rPr>
        <w:t>°</w:t>
      </w:r>
      <w:r w:rsidR="00B12B28" w:rsidRPr="00AB1368">
        <w:rPr>
          <w:rStyle w:val="22"/>
          <w:rFonts w:hint="eastAsia"/>
          <w:sz w:val="24"/>
          <w:szCs w:val="24"/>
        </w:rPr>
        <w:t>С</w:t>
      </w:r>
      <w:r w:rsidR="00B12B28" w:rsidRPr="00AB1368">
        <w:rPr>
          <w:rStyle w:val="22"/>
          <w:sz w:val="24"/>
          <w:szCs w:val="24"/>
        </w:rPr>
        <w:t>.</w:t>
      </w:r>
    </w:p>
    <w:p w:rsidR="00B12B28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11</w:t>
      </w:r>
      <w:r w:rsidR="00B12B28" w:rsidRPr="00AB1368">
        <w:rPr>
          <w:rStyle w:val="22"/>
          <w:sz w:val="24"/>
          <w:szCs w:val="24"/>
        </w:rPr>
        <w:t>.2</w:t>
      </w:r>
      <w:proofErr w:type="gramStart"/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З</w:t>
      </w:r>
      <w:proofErr w:type="gramEnd"/>
      <w:r w:rsidR="00B12B28" w:rsidRPr="00AB1368">
        <w:rPr>
          <w:rStyle w:val="22"/>
          <w:rFonts w:hint="eastAsia"/>
          <w:sz w:val="24"/>
          <w:szCs w:val="24"/>
        </w:rPr>
        <w:t>а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окончательный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результат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принимают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результат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измерения</w:t>
      </w:r>
      <w:r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единичной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отобранной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пробы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воздуха</w:t>
      </w:r>
      <w:r w:rsidR="00B12B28" w:rsidRPr="00AB1368">
        <w:rPr>
          <w:rStyle w:val="22"/>
          <w:sz w:val="24"/>
          <w:szCs w:val="24"/>
        </w:rPr>
        <w:t>.</w:t>
      </w:r>
    </w:p>
    <w:p w:rsidR="00E94E11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B12B28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>12</w:t>
      </w:r>
      <w:r w:rsidR="00B12B28" w:rsidRPr="00AB1368">
        <w:rPr>
          <w:rStyle w:val="22"/>
          <w:b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b/>
          <w:sz w:val="24"/>
          <w:szCs w:val="24"/>
        </w:rPr>
        <w:t>Оформление</w:t>
      </w:r>
      <w:r w:rsidR="00B12B28" w:rsidRPr="00AB1368">
        <w:rPr>
          <w:rStyle w:val="22"/>
          <w:b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b/>
          <w:sz w:val="24"/>
          <w:szCs w:val="24"/>
        </w:rPr>
        <w:t>результатов</w:t>
      </w:r>
      <w:r w:rsidR="00B12B28" w:rsidRPr="00AB1368">
        <w:rPr>
          <w:rStyle w:val="22"/>
          <w:b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b/>
          <w:sz w:val="24"/>
          <w:szCs w:val="24"/>
        </w:rPr>
        <w:t>измерений</w:t>
      </w:r>
    </w:p>
    <w:p w:rsidR="00E94E11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B346CB" w:rsidRPr="00AB1368" w:rsidRDefault="00B12B28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Результат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измерений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представляют</w:t>
      </w:r>
      <w:r w:rsidRPr="00AB1368">
        <w:rPr>
          <w:rStyle w:val="22"/>
          <w:sz w:val="24"/>
          <w:szCs w:val="24"/>
        </w:rPr>
        <w:t xml:space="preserve"> </w:t>
      </w:r>
      <w:r w:rsidR="00E94E11" w:rsidRPr="00AB1368">
        <w:rPr>
          <w:rStyle w:val="22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виде</w:t>
      </w:r>
      <w:r w:rsidR="00B346CB" w:rsidRPr="00AB1368">
        <w:rPr>
          <w:rStyle w:val="22"/>
          <w:sz w:val="24"/>
          <w:szCs w:val="24"/>
        </w:rPr>
        <w:t>:</w:t>
      </w:r>
      <w:r w:rsidRPr="00AB1368">
        <w:rPr>
          <w:rStyle w:val="22"/>
          <w:sz w:val="24"/>
          <w:szCs w:val="24"/>
        </w:rPr>
        <w:t xml:space="preserve"> </w:t>
      </w:r>
    </w:p>
    <w:p w:rsidR="00B346CB" w:rsidRPr="00AB1368" w:rsidRDefault="00B346CB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B346CB" w:rsidRPr="00AB1368" w:rsidRDefault="00B12B28" w:rsidP="00AB1368">
      <w:pPr>
        <w:autoSpaceDE w:val="0"/>
        <w:autoSpaceDN w:val="0"/>
        <w:adjustRightInd w:val="0"/>
        <w:ind w:firstLine="567"/>
        <w:jc w:val="right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(</w:t>
      </w:r>
      <w:r w:rsidR="00E94E11" w:rsidRPr="00AB1368">
        <w:rPr>
          <w:rStyle w:val="22"/>
          <w:sz w:val="24"/>
          <w:szCs w:val="24"/>
        </w:rPr>
        <w:t>С±∆)</w:t>
      </w:r>
      <w:r w:rsidRPr="00AB1368">
        <w:rPr>
          <w:rStyle w:val="22"/>
          <w:sz w:val="24"/>
          <w:szCs w:val="24"/>
        </w:rPr>
        <w:t xml:space="preserve"> </w:t>
      </w:r>
      <w:r w:rsidR="00E94E11" w:rsidRPr="00AB1368">
        <w:rPr>
          <w:rStyle w:val="22"/>
          <w:sz w:val="24"/>
          <w:szCs w:val="24"/>
        </w:rPr>
        <w:t>мг/м</w:t>
      </w:r>
      <w:r w:rsidR="00E94E11" w:rsidRPr="00AB1368">
        <w:rPr>
          <w:rStyle w:val="22"/>
          <w:sz w:val="24"/>
          <w:szCs w:val="24"/>
          <w:vertAlign w:val="superscript"/>
        </w:rPr>
        <w:t>3</w:t>
      </w:r>
      <w:r w:rsidR="00E94E11" w:rsidRPr="00AB1368">
        <w:rPr>
          <w:rStyle w:val="22"/>
          <w:sz w:val="24"/>
          <w:szCs w:val="24"/>
        </w:rPr>
        <w:t xml:space="preserve">, </w:t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  <w:t>(4)</w:t>
      </w:r>
    </w:p>
    <w:p w:rsidR="00B346CB" w:rsidRPr="00AB1368" w:rsidRDefault="00B346CB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B346CB" w:rsidRPr="00AB1368" w:rsidRDefault="00B346CB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гд</w:t>
      </w:r>
      <w:r w:rsidR="00B12B28" w:rsidRPr="00AB1368">
        <w:rPr>
          <w:rStyle w:val="22"/>
          <w:rFonts w:hint="eastAsia"/>
          <w:sz w:val="24"/>
          <w:szCs w:val="24"/>
        </w:rPr>
        <w:t>е</w:t>
      </w:r>
      <w:r w:rsidRPr="00AB1368">
        <w:rPr>
          <w:rStyle w:val="22"/>
          <w:sz w:val="24"/>
          <w:szCs w:val="24"/>
        </w:rPr>
        <w:t xml:space="preserve"> </w:t>
      </w:r>
      <w:r w:rsidR="00E94E11" w:rsidRPr="00AB1368">
        <w:rPr>
          <w:rStyle w:val="22"/>
          <w:sz w:val="24"/>
          <w:szCs w:val="24"/>
        </w:rPr>
        <w:t>∆</w:t>
      </w:r>
      <w:r w:rsidR="00B12B28" w:rsidRPr="00AB1368">
        <w:rPr>
          <w:rStyle w:val="22"/>
          <w:sz w:val="24"/>
          <w:szCs w:val="24"/>
        </w:rPr>
        <w:t xml:space="preserve"> - </w:t>
      </w:r>
      <w:r w:rsidR="00B12B28" w:rsidRPr="00AB1368">
        <w:rPr>
          <w:rStyle w:val="22"/>
          <w:rFonts w:hint="eastAsia"/>
          <w:sz w:val="24"/>
          <w:szCs w:val="24"/>
        </w:rPr>
        <w:t>характеристика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погрешности</w:t>
      </w:r>
      <w:r w:rsidR="00E94E11" w:rsidRPr="00AB1368">
        <w:rPr>
          <w:rStyle w:val="22"/>
          <w:sz w:val="24"/>
          <w:szCs w:val="24"/>
        </w:rPr>
        <w:t>, мг/м</w:t>
      </w:r>
      <w:r w:rsidR="00E94E11" w:rsidRPr="00AB1368">
        <w:rPr>
          <w:rStyle w:val="22"/>
          <w:sz w:val="24"/>
          <w:szCs w:val="24"/>
          <w:vertAlign w:val="superscript"/>
        </w:rPr>
        <w:t>3</w:t>
      </w:r>
      <w:r w:rsidR="00B12B28" w:rsidRPr="00AB1368">
        <w:rPr>
          <w:rStyle w:val="22"/>
          <w:sz w:val="24"/>
          <w:szCs w:val="24"/>
        </w:rPr>
        <w:t xml:space="preserve"> </w:t>
      </w:r>
      <w:r w:rsidR="00E94E11" w:rsidRPr="00AB1368">
        <w:rPr>
          <w:rStyle w:val="22"/>
          <w:sz w:val="24"/>
          <w:szCs w:val="24"/>
        </w:rPr>
        <w:t xml:space="preserve">при </w:t>
      </w:r>
      <w:proofErr w:type="gramStart"/>
      <w:r w:rsidR="00E94E11" w:rsidRPr="00AB1368">
        <w:rPr>
          <w:rStyle w:val="22"/>
          <w:sz w:val="24"/>
          <w:szCs w:val="24"/>
        </w:rPr>
        <w:t>Р</w:t>
      </w:r>
      <w:proofErr w:type="gramEnd"/>
      <w:r w:rsidR="00E94E11" w:rsidRPr="00AB1368">
        <w:rPr>
          <w:rStyle w:val="22"/>
          <w:sz w:val="24"/>
          <w:szCs w:val="24"/>
        </w:rPr>
        <w:t>=0,95</w:t>
      </w:r>
      <w:r w:rsidRPr="00AB1368">
        <w:rPr>
          <w:rStyle w:val="22"/>
          <w:sz w:val="24"/>
          <w:szCs w:val="24"/>
        </w:rPr>
        <w:t>.</w:t>
      </w:r>
    </w:p>
    <w:p w:rsidR="00B12B28" w:rsidRPr="00AB1368" w:rsidRDefault="00B346CB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З</w:t>
      </w:r>
      <w:r w:rsidR="00B12B28" w:rsidRPr="00AB1368">
        <w:rPr>
          <w:rStyle w:val="22"/>
          <w:rFonts w:hint="eastAsia"/>
          <w:sz w:val="24"/>
          <w:szCs w:val="24"/>
        </w:rPr>
        <w:t>начение</w:t>
      </w:r>
      <w:r w:rsidR="00B12B28" w:rsidRPr="00AB1368">
        <w:rPr>
          <w:rStyle w:val="22"/>
          <w:sz w:val="24"/>
          <w:szCs w:val="24"/>
        </w:rPr>
        <w:t xml:space="preserve"> </w:t>
      </w:r>
      <w:r w:rsidR="00E94E11" w:rsidRPr="00AB1368">
        <w:rPr>
          <w:rStyle w:val="22"/>
          <w:sz w:val="24"/>
          <w:szCs w:val="24"/>
        </w:rPr>
        <w:t xml:space="preserve">∆ </w:t>
      </w:r>
      <w:r w:rsidR="00B12B28" w:rsidRPr="00AB1368">
        <w:rPr>
          <w:rStyle w:val="22"/>
          <w:rFonts w:hint="eastAsia"/>
          <w:sz w:val="24"/>
          <w:szCs w:val="24"/>
        </w:rPr>
        <w:t>рассчитываю</w:t>
      </w:r>
      <w:r w:rsidR="00E94E11" w:rsidRPr="00AB1368">
        <w:rPr>
          <w:rStyle w:val="22"/>
          <w:sz w:val="24"/>
          <w:szCs w:val="24"/>
        </w:rPr>
        <w:t>т</w:t>
      </w:r>
      <w:r w:rsidR="00B12B28" w:rsidRPr="00AB1368">
        <w:rPr>
          <w:rStyle w:val="22"/>
          <w:sz w:val="24"/>
          <w:szCs w:val="24"/>
        </w:rPr>
        <w:t xml:space="preserve"> </w:t>
      </w:r>
      <w:r w:rsidR="00E94E11" w:rsidRPr="00AB1368">
        <w:rPr>
          <w:rStyle w:val="22"/>
          <w:sz w:val="24"/>
          <w:szCs w:val="24"/>
        </w:rPr>
        <w:t>п</w:t>
      </w:r>
      <w:r w:rsidR="00B12B28" w:rsidRPr="00AB1368">
        <w:rPr>
          <w:rStyle w:val="22"/>
          <w:rFonts w:hint="eastAsia"/>
          <w:sz w:val="24"/>
          <w:szCs w:val="24"/>
        </w:rPr>
        <w:t>о</w:t>
      </w:r>
      <w:r w:rsidR="00B12B28"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rFonts w:hint="eastAsia"/>
          <w:sz w:val="24"/>
          <w:szCs w:val="24"/>
        </w:rPr>
        <w:t>формуле</w:t>
      </w:r>
      <w:r w:rsidR="00E94E11" w:rsidRPr="00AB1368">
        <w:rPr>
          <w:rStyle w:val="22"/>
          <w:sz w:val="24"/>
          <w:szCs w:val="24"/>
        </w:rPr>
        <w:t>:</w:t>
      </w:r>
    </w:p>
    <w:p w:rsidR="00E94E11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E94E11" w:rsidRPr="00AB1368" w:rsidRDefault="00E94E11" w:rsidP="00AB1368">
      <w:pPr>
        <w:autoSpaceDE w:val="0"/>
        <w:autoSpaceDN w:val="0"/>
        <w:adjustRightInd w:val="0"/>
        <w:ind w:firstLine="567"/>
        <w:jc w:val="right"/>
        <w:rPr>
          <w:rStyle w:val="22"/>
          <w:sz w:val="24"/>
          <w:szCs w:val="24"/>
        </w:rPr>
      </w:pPr>
      <m:oMath>
        <m:r>
          <m:rPr>
            <m:sty m:val="p"/>
          </m:rPr>
          <w:rPr>
            <w:rStyle w:val="22"/>
            <w:rFonts w:ascii="Cambria Math" w:hAnsi="Cambria Math"/>
            <w:sz w:val="24"/>
            <w:szCs w:val="24"/>
          </w:rPr>
          <m:t>∆=</m:t>
        </m:r>
        <m:f>
          <m:fPr>
            <m:ctrlPr>
              <w:rPr>
                <w:rStyle w:val="22"/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Style w:val="22"/>
                <w:rFonts w:ascii="Cambria Math" w:hAnsi="Cambria Math"/>
                <w:sz w:val="24"/>
                <w:szCs w:val="24"/>
              </w:rPr>
              <m:t>δ∙С</m:t>
            </m:r>
          </m:num>
          <m:den>
            <m:r>
              <m:rPr>
                <m:sty m:val="p"/>
              </m:rPr>
              <w:rPr>
                <w:rStyle w:val="22"/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 w:rsidR="00B346CB" w:rsidRPr="00AB1368">
        <w:rPr>
          <w:rStyle w:val="22"/>
          <w:sz w:val="24"/>
          <w:szCs w:val="24"/>
        </w:rPr>
        <w:t xml:space="preserve"> </w:t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</w:r>
      <w:r w:rsidR="00B346CB" w:rsidRPr="00AB1368">
        <w:rPr>
          <w:rStyle w:val="22"/>
          <w:sz w:val="24"/>
          <w:szCs w:val="24"/>
        </w:rPr>
        <w:tab/>
        <w:t>(5)</w:t>
      </w:r>
    </w:p>
    <w:p w:rsidR="00E94E11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B12B28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где δ</w:t>
      </w:r>
      <w:r w:rsidR="00B12B28" w:rsidRPr="00AB1368">
        <w:rPr>
          <w:rStyle w:val="22"/>
          <w:sz w:val="24"/>
          <w:szCs w:val="24"/>
        </w:rPr>
        <w:t xml:space="preserve"> - показатель точности измерений, значение </w:t>
      </w:r>
      <w:r w:rsidRPr="00AB1368">
        <w:rPr>
          <w:rStyle w:val="22"/>
          <w:sz w:val="24"/>
          <w:szCs w:val="24"/>
        </w:rPr>
        <w:t>показателя</w:t>
      </w:r>
      <w:r w:rsidR="00B12B28" w:rsidRPr="00AB1368">
        <w:rPr>
          <w:rStyle w:val="22"/>
          <w:sz w:val="24"/>
          <w:szCs w:val="24"/>
        </w:rPr>
        <w:t xml:space="preserve"> точности</w:t>
      </w:r>
      <w:r w:rsidRPr="00AB1368">
        <w:rPr>
          <w:rStyle w:val="22"/>
          <w:sz w:val="24"/>
          <w:szCs w:val="24"/>
        </w:rPr>
        <w:t xml:space="preserve"> измерений приведено в таблице</w:t>
      </w:r>
      <w:r w:rsidR="00B12B28" w:rsidRPr="00AB1368">
        <w:rPr>
          <w:rStyle w:val="22"/>
          <w:sz w:val="24"/>
          <w:szCs w:val="24"/>
        </w:rPr>
        <w:t xml:space="preserve"> 2.</w:t>
      </w:r>
    </w:p>
    <w:p w:rsidR="00E94E11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B12B28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 xml:space="preserve">13 </w:t>
      </w:r>
      <w:r w:rsidR="009409EF" w:rsidRPr="00AB1368">
        <w:rPr>
          <w:rStyle w:val="22"/>
          <w:b/>
          <w:sz w:val="24"/>
          <w:szCs w:val="24"/>
        </w:rPr>
        <w:t>Контроль точности результатов измерений</w:t>
      </w:r>
    </w:p>
    <w:p w:rsidR="00E94E11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B12B28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13.1 </w:t>
      </w:r>
      <w:r w:rsidR="009409EF" w:rsidRPr="00AB1368">
        <w:rPr>
          <w:rStyle w:val="22"/>
          <w:sz w:val="24"/>
          <w:szCs w:val="24"/>
        </w:rPr>
        <w:t>Контроль точности и проверку приемлемости результатов измерений</w:t>
      </w:r>
      <w:r w:rsidR="00B12B28" w:rsidRPr="00AB1368">
        <w:rPr>
          <w:rStyle w:val="22"/>
          <w:sz w:val="24"/>
          <w:szCs w:val="24"/>
        </w:rPr>
        <w:t xml:space="preserve"> в пределах лаборатории организуют</w:t>
      </w:r>
      <w:r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sz w:val="24"/>
          <w:szCs w:val="24"/>
        </w:rPr>
        <w:t xml:space="preserve">и проводят путем проведения проверки </w:t>
      </w:r>
      <w:r w:rsidRPr="00AB1368">
        <w:rPr>
          <w:rStyle w:val="22"/>
          <w:sz w:val="24"/>
          <w:szCs w:val="24"/>
        </w:rPr>
        <w:t>п</w:t>
      </w:r>
      <w:r w:rsidR="00B12B28" w:rsidRPr="00AB1368">
        <w:rPr>
          <w:rStyle w:val="22"/>
          <w:rFonts w:hint="eastAsia"/>
          <w:sz w:val="24"/>
          <w:szCs w:val="24"/>
        </w:rPr>
        <w:t>риемлемо</w:t>
      </w:r>
      <w:r w:rsidRPr="00AB1368">
        <w:rPr>
          <w:rStyle w:val="22"/>
          <w:sz w:val="24"/>
          <w:szCs w:val="24"/>
        </w:rPr>
        <w:t>сти</w:t>
      </w:r>
      <w:r w:rsidR="00B12B28" w:rsidRPr="00AB1368">
        <w:rPr>
          <w:rStyle w:val="22"/>
          <w:sz w:val="24"/>
          <w:szCs w:val="24"/>
        </w:rPr>
        <w:t xml:space="preserve"> результатов</w:t>
      </w:r>
      <w:r w:rsidRPr="00AB1368">
        <w:rPr>
          <w:rStyle w:val="22"/>
          <w:sz w:val="24"/>
          <w:szCs w:val="24"/>
        </w:rPr>
        <w:t xml:space="preserve"> </w:t>
      </w:r>
      <w:r w:rsidR="00B12B28" w:rsidRPr="00AB1368">
        <w:rPr>
          <w:rStyle w:val="22"/>
          <w:sz w:val="24"/>
          <w:szCs w:val="24"/>
        </w:rPr>
        <w:t>измерений, получа</w:t>
      </w:r>
      <w:r w:rsidRPr="00AB1368">
        <w:rPr>
          <w:rStyle w:val="22"/>
          <w:sz w:val="24"/>
          <w:szCs w:val="24"/>
        </w:rPr>
        <w:t>емых в условиях повторяемости, п</w:t>
      </w:r>
      <w:r w:rsidR="00B12B28" w:rsidRPr="00AB1368">
        <w:rPr>
          <w:rStyle w:val="22"/>
          <w:sz w:val="24"/>
          <w:szCs w:val="24"/>
        </w:rPr>
        <w:t>ромежуточн</w:t>
      </w:r>
      <w:r w:rsidRPr="00AB1368">
        <w:rPr>
          <w:rStyle w:val="22"/>
          <w:sz w:val="24"/>
          <w:szCs w:val="24"/>
        </w:rPr>
        <w:t>о</w:t>
      </w:r>
      <w:r w:rsidR="00B12B28" w:rsidRPr="00AB1368">
        <w:rPr>
          <w:rStyle w:val="22"/>
          <w:sz w:val="24"/>
          <w:szCs w:val="24"/>
        </w:rPr>
        <w:t>й прецизионности, воспроизводимости, оперативного контроля процедуры</w:t>
      </w:r>
      <w:r w:rsidRPr="00AB1368">
        <w:rPr>
          <w:rStyle w:val="22"/>
          <w:sz w:val="24"/>
          <w:szCs w:val="24"/>
        </w:rPr>
        <w:t xml:space="preserve"> измерений и контроля</w:t>
      </w:r>
      <w:r w:rsidR="00B12B28" w:rsidRPr="00AB1368">
        <w:rPr>
          <w:rStyle w:val="22"/>
          <w:sz w:val="24"/>
          <w:szCs w:val="24"/>
        </w:rPr>
        <w:t xml:space="preserve"> стабильности результатов измерений в</w:t>
      </w:r>
      <w:r w:rsidRPr="00AB1368">
        <w:rPr>
          <w:rStyle w:val="22"/>
          <w:sz w:val="24"/>
          <w:szCs w:val="24"/>
        </w:rPr>
        <w:t xml:space="preserve"> соответствии с ГОСТ ИСО </w:t>
      </w:r>
      <w:r w:rsidR="00B12B28" w:rsidRPr="00AB1368">
        <w:rPr>
          <w:rStyle w:val="22"/>
          <w:sz w:val="24"/>
          <w:szCs w:val="24"/>
        </w:rPr>
        <w:t xml:space="preserve">5725-6 и </w:t>
      </w:r>
      <w:r w:rsidR="00AB1368" w:rsidRPr="00AB1368">
        <w:rPr>
          <w:rStyle w:val="22"/>
          <w:sz w:val="24"/>
          <w:szCs w:val="24"/>
        </w:rPr>
        <w:t>[9]</w:t>
      </w:r>
      <w:r w:rsidR="00B12B28" w:rsidRPr="00AB1368">
        <w:rPr>
          <w:rStyle w:val="22"/>
          <w:sz w:val="24"/>
          <w:szCs w:val="24"/>
        </w:rPr>
        <w:t>.</w:t>
      </w:r>
    </w:p>
    <w:p w:rsidR="00B12B28" w:rsidRPr="00AB1368" w:rsidRDefault="00E94E11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13.2</w:t>
      </w:r>
      <w:r w:rsidR="00B12B28" w:rsidRPr="00AB1368">
        <w:rPr>
          <w:rStyle w:val="22"/>
          <w:sz w:val="24"/>
          <w:szCs w:val="24"/>
        </w:rPr>
        <w:t xml:space="preserve"> Проверка приемлемости результатов измерений,</w:t>
      </w:r>
      <w:r w:rsidRPr="00AB1368">
        <w:rPr>
          <w:rStyle w:val="22"/>
          <w:sz w:val="24"/>
          <w:szCs w:val="24"/>
        </w:rPr>
        <w:t xml:space="preserve"> получаемых</w:t>
      </w:r>
      <w:r w:rsidR="00B12B28" w:rsidRPr="00AB1368">
        <w:rPr>
          <w:rStyle w:val="22"/>
          <w:sz w:val="24"/>
          <w:szCs w:val="24"/>
        </w:rPr>
        <w:t xml:space="preserve"> в условиях повторяемости</w:t>
      </w:r>
    </w:p>
    <w:p w:rsidR="00B12B28" w:rsidRPr="00AB1368" w:rsidRDefault="00B12B28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Образцами дли проверки приемлемости результатов измерений,</w:t>
      </w:r>
      <w:r w:rsidR="00E94E11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 xml:space="preserve">получаемых в </w:t>
      </w:r>
      <w:r w:rsidR="00E94E11" w:rsidRPr="00AB1368">
        <w:rPr>
          <w:rStyle w:val="22"/>
          <w:sz w:val="24"/>
          <w:szCs w:val="24"/>
        </w:rPr>
        <w:t>условиях</w:t>
      </w:r>
      <w:r w:rsidRPr="00AB1368">
        <w:rPr>
          <w:rStyle w:val="22"/>
          <w:sz w:val="24"/>
          <w:szCs w:val="24"/>
        </w:rPr>
        <w:t xml:space="preserve"> повторяемости, являются аттестованные растворы</w:t>
      </w:r>
      <w:r w:rsidR="00E94E11" w:rsidRPr="00AB1368">
        <w:rPr>
          <w:rStyle w:val="22"/>
          <w:sz w:val="24"/>
          <w:szCs w:val="24"/>
        </w:rPr>
        <w:t xml:space="preserve"> ионов ванадия</w:t>
      </w:r>
      <w:r w:rsidRPr="00AB1368">
        <w:rPr>
          <w:rStyle w:val="22"/>
          <w:sz w:val="24"/>
          <w:szCs w:val="24"/>
        </w:rPr>
        <w:t xml:space="preserve">, подготовленные в соответствии с </w:t>
      </w:r>
      <w:r w:rsidR="007C0C4C" w:rsidRPr="00AB1368">
        <w:rPr>
          <w:rStyle w:val="22"/>
          <w:sz w:val="24"/>
          <w:szCs w:val="24"/>
        </w:rPr>
        <w:t>9.3,</w:t>
      </w:r>
      <w:r w:rsidR="00E94E11" w:rsidRPr="00AB1368">
        <w:rPr>
          <w:rStyle w:val="22"/>
          <w:sz w:val="24"/>
          <w:szCs w:val="24"/>
        </w:rPr>
        <w:t xml:space="preserve"> на</w:t>
      </w:r>
      <w:r w:rsidRPr="00AB1368">
        <w:rPr>
          <w:rStyle w:val="22"/>
          <w:sz w:val="24"/>
          <w:szCs w:val="24"/>
        </w:rPr>
        <w:t>несенные на</w:t>
      </w:r>
      <w:r w:rsidR="00E94E11" w:rsidRPr="00AB1368">
        <w:rPr>
          <w:rStyle w:val="22"/>
          <w:sz w:val="24"/>
          <w:szCs w:val="24"/>
        </w:rPr>
        <w:t xml:space="preserve"> фильтры АФА.</w:t>
      </w:r>
    </w:p>
    <w:p w:rsidR="00B12B28" w:rsidRPr="00AB1368" w:rsidRDefault="00B12B28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Проверку приемлемости результатов измерений, получаемых в условиях</w:t>
      </w:r>
      <w:r w:rsidR="00E94E11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 xml:space="preserve">повторяемости, проводят </w:t>
      </w:r>
      <w:r w:rsidR="00B346CB" w:rsidRPr="00AB1368">
        <w:rPr>
          <w:rStyle w:val="22"/>
          <w:sz w:val="24"/>
          <w:szCs w:val="24"/>
        </w:rPr>
        <w:t>п</w:t>
      </w:r>
      <w:r w:rsidRPr="00AB1368">
        <w:rPr>
          <w:rStyle w:val="22"/>
          <w:sz w:val="24"/>
          <w:szCs w:val="24"/>
        </w:rPr>
        <w:t>о результатам измерений массовой</w:t>
      </w:r>
      <w:r w:rsidR="00E94E11" w:rsidRPr="00AB1368">
        <w:rPr>
          <w:rStyle w:val="22"/>
          <w:sz w:val="24"/>
          <w:szCs w:val="24"/>
        </w:rPr>
        <w:t xml:space="preserve"> </w:t>
      </w:r>
      <w:r w:rsidR="00B346CB" w:rsidRPr="00AB1368">
        <w:rPr>
          <w:rStyle w:val="22"/>
          <w:sz w:val="24"/>
          <w:szCs w:val="24"/>
        </w:rPr>
        <w:t>концентрации ванадия на фильтрах АФА с одинаковым содержанием ванадия.</w:t>
      </w:r>
    </w:p>
    <w:p w:rsidR="00B346CB" w:rsidRPr="00AB1368" w:rsidRDefault="00B346CB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Результаты измерений признают приемлемыми при выполнении условия:</w:t>
      </w:r>
    </w:p>
    <w:p w:rsidR="00B346CB" w:rsidRPr="00AB1368" w:rsidRDefault="00B346CB" w:rsidP="00AB1368">
      <w:pPr>
        <w:autoSpaceDE w:val="0"/>
        <w:autoSpaceDN w:val="0"/>
        <w:adjustRightInd w:val="0"/>
        <w:ind w:firstLine="567"/>
        <w:jc w:val="both"/>
        <w:rPr>
          <w:rStyle w:val="22"/>
          <w:sz w:val="24"/>
          <w:szCs w:val="24"/>
        </w:rPr>
      </w:pPr>
    </w:p>
    <w:p w:rsidR="00B346CB" w:rsidRPr="00AB1368" w:rsidRDefault="00B727C2" w:rsidP="00AB1368">
      <w:pPr>
        <w:autoSpaceDE w:val="0"/>
        <w:autoSpaceDN w:val="0"/>
        <w:adjustRightInd w:val="0"/>
        <w:ind w:firstLine="567"/>
        <w:jc w:val="right"/>
        <w:rPr>
          <w:rStyle w:val="22"/>
          <w:i/>
          <w:sz w:val="24"/>
          <w:szCs w:val="24"/>
        </w:rPr>
      </w:pPr>
      <m:oMath>
        <m:f>
          <m:f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Style w:val="22"/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  <m:sub>
                    <m: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Style w:val="22"/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  <m:sub>
                    <m: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Style w:val="22"/>
                <w:rFonts w:ascii="Cambria Math" w:hAns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Style w:val="22"/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Style w:val="22"/>
                <w:rFonts w:ascii="Cambria Math" w:hAnsi="Cambria Math"/>
                <w:sz w:val="24"/>
                <w:szCs w:val="24"/>
              </w:rPr>
              <m:t>)/2</m:t>
            </m:r>
          </m:den>
        </m:f>
        <m:r>
          <w:rPr>
            <w:rStyle w:val="22"/>
            <w:rFonts w:ascii="Cambria Math" w:hAnsi="Cambria Math"/>
            <w:sz w:val="24"/>
            <w:szCs w:val="24"/>
          </w:rPr>
          <m:t>∙100%≤</m:t>
        </m:r>
        <m:r>
          <w:rPr>
            <w:rStyle w:val="22"/>
            <w:rFonts w:ascii="Cambria Math" w:hAnsi="Cambria Math"/>
            <w:sz w:val="24"/>
            <w:szCs w:val="24"/>
            <w:lang w:val="en-US"/>
          </w:rPr>
          <m:t>r</m:t>
        </m:r>
      </m:oMath>
      <w:r w:rsidR="00B346CB" w:rsidRPr="00AB1368">
        <w:rPr>
          <w:rStyle w:val="22"/>
          <w:i/>
          <w:sz w:val="24"/>
          <w:szCs w:val="24"/>
        </w:rPr>
        <w:tab/>
      </w:r>
      <w:r w:rsidR="00B346CB" w:rsidRPr="00AB1368">
        <w:rPr>
          <w:rStyle w:val="22"/>
          <w:i/>
          <w:sz w:val="24"/>
          <w:szCs w:val="24"/>
        </w:rPr>
        <w:tab/>
      </w:r>
      <w:r w:rsidR="00B346CB" w:rsidRPr="00AB1368">
        <w:rPr>
          <w:rStyle w:val="22"/>
          <w:i/>
          <w:sz w:val="24"/>
          <w:szCs w:val="24"/>
        </w:rPr>
        <w:tab/>
      </w:r>
      <w:r w:rsidR="00B346CB" w:rsidRPr="00AB1368">
        <w:rPr>
          <w:rStyle w:val="22"/>
          <w:i/>
          <w:sz w:val="24"/>
          <w:szCs w:val="24"/>
        </w:rPr>
        <w:tab/>
        <w:t xml:space="preserve"> </w:t>
      </w:r>
      <w:r w:rsidR="00B346CB" w:rsidRPr="00AB1368">
        <w:rPr>
          <w:rStyle w:val="22"/>
          <w:sz w:val="24"/>
          <w:szCs w:val="24"/>
        </w:rPr>
        <w:t>(6)</w:t>
      </w:r>
    </w:p>
    <w:p w:rsidR="00B346CB" w:rsidRPr="00AB1368" w:rsidRDefault="00B346CB" w:rsidP="00AB1368">
      <w:pPr>
        <w:ind w:firstLine="567"/>
        <w:jc w:val="both"/>
        <w:rPr>
          <w:rStyle w:val="22"/>
          <w:sz w:val="24"/>
          <w:szCs w:val="24"/>
        </w:rPr>
      </w:pPr>
    </w:p>
    <w:p w:rsidR="00B346CB" w:rsidRPr="00AB1368" w:rsidRDefault="001D01DD" w:rsidP="00AB1368">
      <w:pPr>
        <w:ind w:firstLine="567"/>
        <w:jc w:val="both"/>
        <w:rPr>
          <w:rStyle w:val="22"/>
          <w:sz w:val="24"/>
          <w:szCs w:val="24"/>
          <w:lang w:val="kk-KZ"/>
        </w:rPr>
      </w:pPr>
      <w:r>
        <w:rPr>
          <w:rStyle w:val="22"/>
          <w:sz w:val="24"/>
          <w:szCs w:val="24"/>
        </w:rPr>
        <w:t>г</w:t>
      </w:r>
      <w:r w:rsidR="00B346CB" w:rsidRPr="00AB1368">
        <w:rPr>
          <w:rStyle w:val="22"/>
          <w:sz w:val="24"/>
          <w:szCs w:val="24"/>
        </w:rPr>
        <w:t xml:space="preserve">де </w:t>
      </w:r>
      <w:r w:rsidR="00B346CB" w:rsidRPr="00AB1368">
        <w:rPr>
          <w:rStyle w:val="22"/>
          <w:sz w:val="24"/>
          <w:szCs w:val="24"/>
          <w:lang w:val="kk-KZ"/>
        </w:rPr>
        <w:t>С</w:t>
      </w:r>
      <w:proofErr w:type="gramStart"/>
      <w:r w:rsidR="00B346CB" w:rsidRPr="00AB1368">
        <w:rPr>
          <w:rStyle w:val="22"/>
          <w:sz w:val="24"/>
          <w:szCs w:val="24"/>
          <w:vertAlign w:val="subscript"/>
          <w:lang w:val="kk-KZ"/>
        </w:rPr>
        <w:t>1</w:t>
      </w:r>
      <w:proofErr w:type="gramEnd"/>
      <w:r w:rsidR="00B346CB" w:rsidRPr="00AB1368">
        <w:rPr>
          <w:rStyle w:val="22"/>
          <w:sz w:val="24"/>
          <w:szCs w:val="24"/>
          <w:lang w:val="kk-KZ"/>
        </w:rPr>
        <w:t xml:space="preserve"> и С</w:t>
      </w:r>
      <w:r w:rsidR="00B346CB" w:rsidRPr="00AB1368">
        <w:rPr>
          <w:rStyle w:val="22"/>
          <w:sz w:val="24"/>
          <w:szCs w:val="24"/>
          <w:vertAlign w:val="subscript"/>
          <w:lang w:val="kk-KZ"/>
        </w:rPr>
        <w:t>2</w:t>
      </w:r>
      <w:r w:rsidR="00B346CB" w:rsidRPr="00AB1368">
        <w:rPr>
          <w:rStyle w:val="22"/>
          <w:sz w:val="24"/>
          <w:szCs w:val="24"/>
          <w:lang w:val="kk-KZ"/>
        </w:rPr>
        <w:t xml:space="preserve"> - результаты измерений массовой концентрации ванадия</w:t>
      </w:r>
      <w:r w:rsidR="00B346CB" w:rsidRPr="00AB1368">
        <w:rPr>
          <w:rStyle w:val="22"/>
          <w:sz w:val="24"/>
          <w:szCs w:val="24"/>
        </w:rPr>
        <w:t>,</w:t>
      </w:r>
      <w:r w:rsidR="00B346CB" w:rsidRPr="00AB1368">
        <w:rPr>
          <w:rStyle w:val="22"/>
          <w:sz w:val="24"/>
          <w:szCs w:val="24"/>
          <w:lang w:val="kk-KZ"/>
        </w:rPr>
        <w:t xml:space="preserve"> полученные в условиях повторяемости.</w:t>
      </w:r>
    </w:p>
    <w:p w:rsidR="00B346CB" w:rsidRPr="00AB1368" w:rsidRDefault="00B346CB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i/>
          <w:sz w:val="24"/>
          <w:szCs w:val="24"/>
          <w:lang w:val="en-US"/>
        </w:rPr>
        <w:t>r</w:t>
      </w:r>
      <w:r w:rsidRPr="00AB1368">
        <w:rPr>
          <w:rStyle w:val="22"/>
          <w:sz w:val="24"/>
          <w:szCs w:val="24"/>
        </w:rPr>
        <w:t xml:space="preserve"> – </w:t>
      </w:r>
      <w:proofErr w:type="gramStart"/>
      <w:r w:rsidRPr="00AB1368">
        <w:rPr>
          <w:rStyle w:val="22"/>
          <w:sz w:val="24"/>
          <w:szCs w:val="24"/>
        </w:rPr>
        <w:t>предел</w:t>
      </w:r>
      <w:proofErr w:type="gramEnd"/>
      <w:r w:rsidRPr="00AB1368">
        <w:rPr>
          <w:rStyle w:val="22"/>
          <w:sz w:val="24"/>
          <w:szCs w:val="24"/>
        </w:rPr>
        <w:t xml:space="preserve"> повторяемости, значение которого приведено в таблице 5.</w:t>
      </w:r>
    </w:p>
    <w:p w:rsidR="001D01DD" w:rsidRDefault="001D01DD" w:rsidP="00AB1368">
      <w:pPr>
        <w:ind w:firstLine="567"/>
        <w:jc w:val="both"/>
        <w:rPr>
          <w:rStyle w:val="22"/>
          <w:sz w:val="24"/>
          <w:szCs w:val="24"/>
        </w:rPr>
      </w:pPr>
    </w:p>
    <w:p w:rsidR="00B346CB" w:rsidRPr="00AB1368" w:rsidRDefault="00B346CB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Если условие (6) не выполняется, процедуру повторяют.</w:t>
      </w:r>
    </w:p>
    <w:p w:rsidR="00AB65DD" w:rsidRPr="00AB1368" w:rsidRDefault="00AB65D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При повторном превышении предела повторяемости выясняют причины, приводящие к неудовлетворительным результатам, и принимают меры по их устранению.</w:t>
      </w:r>
    </w:p>
    <w:p w:rsidR="00AB65DD" w:rsidRPr="00AB1368" w:rsidRDefault="00AB65DD" w:rsidP="00AB1368">
      <w:pPr>
        <w:ind w:firstLine="567"/>
        <w:jc w:val="both"/>
        <w:rPr>
          <w:rStyle w:val="22"/>
          <w:sz w:val="24"/>
          <w:szCs w:val="24"/>
        </w:rPr>
      </w:pPr>
    </w:p>
    <w:p w:rsidR="00AB65DD" w:rsidRPr="00AB1368" w:rsidRDefault="00AB65DD" w:rsidP="00AB1368">
      <w:pPr>
        <w:ind w:firstLine="567"/>
        <w:jc w:val="center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 xml:space="preserve">Таблица </w:t>
      </w:r>
      <w:r w:rsidR="001D01DD">
        <w:rPr>
          <w:rStyle w:val="22"/>
          <w:b/>
          <w:sz w:val="24"/>
          <w:szCs w:val="24"/>
        </w:rPr>
        <w:t>3</w:t>
      </w:r>
    </w:p>
    <w:p w:rsidR="00B46E4D" w:rsidRPr="00AB1368" w:rsidRDefault="00B46E4D" w:rsidP="00AB1368">
      <w:pPr>
        <w:ind w:firstLine="567"/>
        <w:jc w:val="center"/>
        <w:rPr>
          <w:rStyle w:val="22"/>
          <w:sz w:val="24"/>
          <w:szCs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3685"/>
        <w:gridCol w:w="2516"/>
      </w:tblGrid>
      <w:tr w:rsidR="00AB65DD" w:rsidRPr="00AB1368" w:rsidTr="007C0C4C">
        <w:tc>
          <w:tcPr>
            <w:tcW w:w="3369" w:type="dxa"/>
            <w:tcBorders>
              <w:bottom w:val="double" w:sz="4" w:space="0" w:color="auto"/>
            </w:tcBorders>
            <w:vAlign w:val="center"/>
          </w:tcPr>
          <w:p w:rsidR="00AB65DD" w:rsidRPr="00AB1368" w:rsidRDefault="00AB65DD" w:rsidP="00AB1368">
            <w:pPr>
              <w:tabs>
                <w:tab w:val="left" w:pos="3402"/>
              </w:tabs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Диапазон измерений в анализируемом растворе, мкг/дм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685" w:type="dxa"/>
            <w:tcBorders>
              <w:bottom w:val="double" w:sz="4" w:space="0" w:color="auto"/>
            </w:tcBorders>
            <w:vAlign w:val="center"/>
          </w:tcPr>
          <w:p w:rsidR="00AB65DD" w:rsidRPr="00AB1368" w:rsidRDefault="00AB65DD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Диапазон измерений в воздухе, мг/м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16" w:type="dxa"/>
            <w:tcBorders>
              <w:bottom w:val="double" w:sz="4" w:space="0" w:color="auto"/>
            </w:tcBorders>
            <w:vAlign w:val="center"/>
          </w:tcPr>
          <w:p w:rsidR="00AB65DD" w:rsidRPr="00AB1368" w:rsidRDefault="00AB65DD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Предел повторяемости, </w:t>
            </w:r>
            <w:r w:rsidRPr="00AB1368">
              <w:rPr>
                <w:rStyle w:val="22"/>
                <w:sz w:val="24"/>
                <w:szCs w:val="24"/>
                <w:lang w:val="en-US"/>
              </w:rPr>
              <w:t>r</w:t>
            </w:r>
            <w:r w:rsidRPr="00AB1368">
              <w:rPr>
                <w:rStyle w:val="22"/>
                <w:sz w:val="24"/>
                <w:szCs w:val="24"/>
              </w:rPr>
              <w:t>, %</w:t>
            </w:r>
          </w:p>
        </w:tc>
      </w:tr>
      <w:tr w:rsidR="00AB65DD" w:rsidRPr="00AB1368" w:rsidTr="007C0C4C">
        <w:tc>
          <w:tcPr>
            <w:tcW w:w="3369" w:type="dxa"/>
            <w:tcBorders>
              <w:top w:val="double" w:sz="4" w:space="0" w:color="auto"/>
            </w:tcBorders>
            <w:vAlign w:val="center"/>
          </w:tcPr>
          <w:p w:rsidR="00AB65DD" w:rsidRPr="00AB1368" w:rsidRDefault="00AB65DD" w:rsidP="00AB1368">
            <w:pPr>
              <w:tabs>
                <w:tab w:val="left" w:pos="3402"/>
              </w:tabs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0,05 до 50 включ.</w:t>
            </w:r>
          </w:p>
        </w:tc>
        <w:tc>
          <w:tcPr>
            <w:tcW w:w="3685" w:type="dxa"/>
            <w:tcBorders>
              <w:top w:val="double" w:sz="4" w:space="0" w:color="auto"/>
            </w:tcBorders>
            <w:vAlign w:val="center"/>
          </w:tcPr>
          <w:p w:rsidR="00AB65DD" w:rsidRPr="00AB1368" w:rsidRDefault="00AB65DD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От 0,000005 до 0,02 включ.</w:t>
            </w:r>
          </w:p>
        </w:tc>
        <w:tc>
          <w:tcPr>
            <w:tcW w:w="2516" w:type="dxa"/>
            <w:tcBorders>
              <w:top w:val="double" w:sz="4" w:space="0" w:color="auto"/>
            </w:tcBorders>
            <w:vAlign w:val="center"/>
          </w:tcPr>
          <w:p w:rsidR="00AB65DD" w:rsidRPr="00AB1368" w:rsidRDefault="00AB65DD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9</w:t>
            </w:r>
          </w:p>
        </w:tc>
      </w:tr>
    </w:tbl>
    <w:p w:rsidR="00AB65DD" w:rsidRPr="00AB1368" w:rsidRDefault="00AB65DD" w:rsidP="00AB1368">
      <w:pPr>
        <w:ind w:firstLine="567"/>
        <w:jc w:val="both"/>
        <w:rPr>
          <w:rStyle w:val="22"/>
          <w:sz w:val="24"/>
          <w:szCs w:val="24"/>
        </w:rPr>
      </w:pPr>
    </w:p>
    <w:p w:rsidR="00B346CB" w:rsidRPr="00AB1368" w:rsidRDefault="00B46E4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lastRenderedPageBreak/>
        <w:t>13.3 Проверка приемлемости результатов измерений, полученных в условиях внутрилабораторной прецизионности.</w:t>
      </w:r>
    </w:p>
    <w:p w:rsidR="00B346CB" w:rsidRPr="00AB1368" w:rsidRDefault="00B46E4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Образцами дли проверки приемлемости результатов измерений, получаемых в условиях внутрилабораторной прецизионности, являются аттестованные растворы ионов ванадия, подготовленные в соответствии с </w:t>
      </w:r>
      <w:r w:rsidR="007C0C4C" w:rsidRPr="00AB1368">
        <w:rPr>
          <w:rStyle w:val="22"/>
          <w:sz w:val="24"/>
          <w:szCs w:val="24"/>
        </w:rPr>
        <w:t>9.3,</w:t>
      </w:r>
      <w:r w:rsidRPr="00AB1368">
        <w:rPr>
          <w:rStyle w:val="22"/>
          <w:sz w:val="24"/>
          <w:szCs w:val="24"/>
        </w:rPr>
        <w:t xml:space="preserve"> нанесенные на фильтры АФА.</w:t>
      </w:r>
    </w:p>
    <w:p w:rsidR="00B46E4D" w:rsidRPr="00AB1368" w:rsidRDefault="00B46E4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Результаты измерений признают приемлемыми при выполнении условия:</w:t>
      </w:r>
    </w:p>
    <w:p w:rsidR="00B46E4D" w:rsidRPr="00AB1368" w:rsidRDefault="00B46E4D" w:rsidP="00AB1368">
      <w:pPr>
        <w:ind w:firstLine="567"/>
        <w:jc w:val="both"/>
        <w:rPr>
          <w:rStyle w:val="22"/>
          <w:sz w:val="24"/>
          <w:szCs w:val="24"/>
        </w:rPr>
      </w:pPr>
    </w:p>
    <w:p w:rsidR="00B46E4D" w:rsidRPr="00AB1368" w:rsidRDefault="00B727C2" w:rsidP="00AB1368">
      <w:pPr>
        <w:ind w:firstLine="567"/>
        <w:jc w:val="right"/>
        <w:rPr>
          <w:rStyle w:val="22"/>
          <w:sz w:val="24"/>
          <w:szCs w:val="24"/>
        </w:rPr>
      </w:pPr>
      <m:oMath>
        <m:f>
          <m:fPr>
            <m:ctrlPr>
              <w:rPr>
                <w:rStyle w:val="22"/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Style w:val="22"/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Style w:val="22"/>
                <w:rFonts w:ascii="Cambria Math" w:hAns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Style w:val="22"/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b>
                <m:r>
                  <m:rPr>
                    <m:sty m:val="p"/>
                  </m:rP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Style w:val="22"/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Style w:val="22"/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b>
                <m:r>
                  <m:rPr>
                    <m:sty m:val="p"/>
                  </m:rP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Style w:val="22"/>
                <w:rFonts w:ascii="Cambria Math" w:hAnsi="Cambria Math"/>
                <w:sz w:val="24"/>
                <w:szCs w:val="24"/>
              </w:rPr>
              <m:t>)/2</m:t>
            </m:r>
          </m:den>
        </m:f>
        <m:r>
          <m:rPr>
            <m:sty m:val="p"/>
          </m:rPr>
          <w:rPr>
            <w:rStyle w:val="22"/>
            <w:rFonts w:ascii="Cambria Math" w:hAnsi="Cambria Math"/>
            <w:sz w:val="24"/>
            <w:szCs w:val="24"/>
          </w:rPr>
          <m:t>∙100%≤</m:t>
        </m:r>
        <m:sSub>
          <m:sSubPr>
            <m:ctrlPr>
              <w:rPr>
                <w:rStyle w:val="22"/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Style w:val="22"/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Style w:val="22"/>
                <w:rFonts w:ascii="Cambria Math" w:hAnsi="Cambria Math"/>
                <w:sz w:val="24"/>
                <w:szCs w:val="24"/>
              </w:rPr>
              <m:t>л</m:t>
            </m:r>
          </m:sub>
        </m:sSub>
      </m:oMath>
      <w:r w:rsidR="00B46E4D" w:rsidRPr="00AB1368">
        <w:rPr>
          <w:rStyle w:val="22"/>
          <w:sz w:val="24"/>
          <w:szCs w:val="24"/>
        </w:rPr>
        <w:tab/>
      </w:r>
      <w:r w:rsidR="00B46E4D" w:rsidRPr="00AB1368">
        <w:rPr>
          <w:rStyle w:val="22"/>
          <w:sz w:val="24"/>
          <w:szCs w:val="24"/>
        </w:rPr>
        <w:tab/>
      </w:r>
      <w:r w:rsidR="00B46E4D" w:rsidRPr="00AB1368">
        <w:rPr>
          <w:rStyle w:val="22"/>
          <w:sz w:val="24"/>
          <w:szCs w:val="24"/>
        </w:rPr>
        <w:tab/>
      </w:r>
      <w:r w:rsidR="00B46E4D" w:rsidRPr="00AB1368">
        <w:rPr>
          <w:rStyle w:val="22"/>
          <w:sz w:val="24"/>
          <w:szCs w:val="24"/>
        </w:rPr>
        <w:tab/>
        <w:t xml:space="preserve"> </w:t>
      </w:r>
      <w:r w:rsidR="002D3907" w:rsidRPr="00AB1368">
        <w:rPr>
          <w:rStyle w:val="22"/>
          <w:sz w:val="24"/>
          <w:szCs w:val="24"/>
        </w:rPr>
        <w:t>(7</w:t>
      </w:r>
      <w:r w:rsidR="00B46E4D" w:rsidRPr="00AB1368">
        <w:rPr>
          <w:rStyle w:val="22"/>
          <w:sz w:val="24"/>
          <w:szCs w:val="24"/>
        </w:rPr>
        <w:t>)</w:t>
      </w:r>
    </w:p>
    <w:p w:rsidR="00B46E4D" w:rsidRPr="00AB1368" w:rsidRDefault="00B46E4D" w:rsidP="00AB1368">
      <w:pPr>
        <w:ind w:firstLine="567"/>
        <w:jc w:val="both"/>
        <w:rPr>
          <w:rStyle w:val="22"/>
          <w:sz w:val="24"/>
          <w:szCs w:val="24"/>
        </w:rPr>
      </w:pPr>
    </w:p>
    <w:p w:rsidR="00B46E4D" w:rsidRPr="00AB1368" w:rsidRDefault="00B46E4D" w:rsidP="00AB1368">
      <w:pPr>
        <w:ind w:firstLine="567"/>
        <w:jc w:val="both"/>
        <w:rPr>
          <w:rStyle w:val="22"/>
          <w:sz w:val="24"/>
          <w:szCs w:val="24"/>
        </w:rPr>
      </w:pPr>
    </w:p>
    <w:p w:rsidR="00B46E4D" w:rsidRPr="00AB1368" w:rsidRDefault="00B46E4D" w:rsidP="00AB1368">
      <w:pPr>
        <w:ind w:firstLine="567"/>
        <w:jc w:val="both"/>
        <w:rPr>
          <w:rStyle w:val="22"/>
          <w:sz w:val="24"/>
          <w:szCs w:val="24"/>
          <w:lang w:val="kk-KZ"/>
        </w:rPr>
      </w:pPr>
      <w:r w:rsidRPr="00AB1368">
        <w:rPr>
          <w:rStyle w:val="22"/>
          <w:sz w:val="24"/>
          <w:szCs w:val="24"/>
        </w:rPr>
        <w:t xml:space="preserve">Где </w:t>
      </w:r>
      <w:r w:rsidRPr="00AB1368">
        <w:rPr>
          <w:rStyle w:val="22"/>
          <w:sz w:val="24"/>
          <w:szCs w:val="24"/>
          <w:lang w:val="kk-KZ"/>
        </w:rPr>
        <w:t>С</w:t>
      </w:r>
      <w:proofErr w:type="gramStart"/>
      <w:r w:rsidRPr="00AB1368">
        <w:rPr>
          <w:rStyle w:val="22"/>
          <w:sz w:val="24"/>
          <w:szCs w:val="24"/>
          <w:vertAlign w:val="subscript"/>
          <w:lang w:val="kk-KZ"/>
        </w:rPr>
        <w:t>1</w:t>
      </w:r>
      <w:proofErr w:type="gramEnd"/>
      <w:r w:rsidRPr="00AB1368">
        <w:rPr>
          <w:rStyle w:val="22"/>
          <w:sz w:val="24"/>
          <w:szCs w:val="24"/>
          <w:lang w:val="kk-KZ"/>
        </w:rPr>
        <w:t xml:space="preserve"> и С</w:t>
      </w:r>
      <w:r w:rsidRPr="00AB1368">
        <w:rPr>
          <w:rStyle w:val="22"/>
          <w:sz w:val="24"/>
          <w:szCs w:val="24"/>
          <w:vertAlign w:val="subscript"/>
          <w:lang w:val="kk-KZ"/>
        </w:rPr>
        <w:t>2</w:t>
      </w:r>
      <w:r w:rsidRPr="00AB1368">
        <w:rPr>
          <w:rStyle w:val="22"/>
          <w:sz w:val="24"/>
          <w:szCs w:val="24"/>
          <w:lang w:val="kk-KZ"/>
        </w:rPr>
        <w:t xml:space="preserve"> - результаты измерений массовой концентрации ванадия</w:t>
      </w:r>
      <w:r w:rsidRPr="00AB1368">
        <w:rPr>
          <w:rStyle w:val="22"/>
          <w:sz w:val="24"/>
          <w:szCs w:val="24"/>
        </w:rPr>
        <w:t>,</w:t>
      </w:r>
      <w:r w:rsidRPr="00AB1368">
        <w:rPr>
          <w:rStyle w:val="22"/>
          <w:sz w:val="24"/>
          <w:szCs w:val="24"/>
          <w:lang w:val="kk-KZ"/>
        </w:rPr>
        <w:t xml:space="preserve"> полученные в условиях внутрилабораторной прецизионности</w:t>
      </w:r>
      <w:r w:rsidR="00EB1485" w:rsidRPr="00AB1368">
        <w:rPr>
          <w:rStyle w:val="22"/>
          <w:sz w:val="24"/>
          <w:szCs w:val="24"/>
        </w:rPr>
        <w:t>, т.е. в одной лаборатории в разное время, разными операторами</w:t>
      </w:r>
      <w:r w:rsidRPr="00AB1368">
        <w:rPr>
          <w:rStyle w:val="22"/>
          <w:sz w:val="24"/>
          <w:szCs w:val="24"/>
          <w:lang w:val="kk-KZ"/>
        </w:rPr>
        <w:t>.</w:t>
      </w:r>
    </w:p>
    <w:p w:rsidR="00B46E4D" w:rsidRPr="00AB1368" w:rsidRDefault="00B46E4D" w:rsidP="00AB1368">
      <w:pPr>
        <w:ind w:firstLine="567"/>
        <w:jc w:val="both"/>
        <w:rPr>
          <w:rStyle w:val="22"/>
          <w:sz w:val="24"/>
          <w:szCs w:val="24"/>
        </w:rPr>
      </w:pPr>
      <w:proofErr w:type="gramStart"/>
      <w:r w:rsidRPr="00AB1368">
        <w:rPr>
          <w:rStyle w:val="22"/>
          <w:i/>
          <w:sz w:val="24"/>
          <w:szCs w:val="24"/>
          <w:lang w:val="en-US"/>
        </w:rPr>
        <w:t>R</w:t>
      </w:r>
      <w:r w:rsidR="002D3907" w:rsidRPr="00AB1368">
        <w:rPr>
          <w:rStyle w:val="22"/>
          <w:i/>
          <w:sz w:val="24"/>
          <w:szCs w:val="24"/>
          <w:vertAlign w:val="subscript"/>
        </w:rPr>
        <w:t>л</w:t>
      </w:r>
      <w:r w:rsidRPr="00AB1368">
        <w:rPr>
          <w:rStyle w:val="22"/>
          <w:sz w:val="24"/>
          <w:szCs w:val="24"/>
          <w:vertAlign w:val="subscript"/>
        </w:rPr>
        <w:t xml:space="preserve"> </w:t>
      </w:r>
      <w:r w:rsidRPr="00AB1368">
        <w:rPr>
          <w:rStyle w:val="22"/>
          <w:sz w:val="24"/>
          <w:szCs w:val="24"/>
        </w:rPr>
        <w:t xml:space="preserve">– предел </w:t>
      </w:r>
      <w:r w:rsidRPr="00AB1368">
        <w:rPr>
          <w:rStyle w:val="22"/>
          <w:sz w:val="24"/>
          <w:szCs w:val="24"/>
          <w:lang w:val="kk-KZ"/>
        </w:rPr>
        <w:t>внутрилабораторной прецизионности</w:t>
      </w:r>
      <w:r w:rsidRPr="00AB1368">
        <w:rPr>
          <w:rStyle w:val="22"/>
          <w:sz w:val="24"/>
          <w:szCs w:val="24"/>
        </w:rPr>
        <w:t xml:space="preserve">, значение которого приведено в таблице </w:t>
      </w:r>
      <w:r w:rsidR="00EB1485" w:rsidRPr="00AB1368">
        <w:rPr>
          <w:rStyle w:val="22"/>
          <w:sz w:val="24"/>
          <w:szCs w:val="24"/>
        </w:rPr>
        <w:t>6</w:t>
      </w:r>
      <w:r w:rsidRPr="00AB1368">
        <w:rPr>
          <w:rStyle w:val="22"/>
          <w:sz w:val="24"/>
          <w:szCs w:val="24"/>
        </w:rPr>
        <w:t>.</w:t>
      </w:r>
      <w:proofErr w:type="gramEnd"/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Если условие (7) не выполняется, процедуру повторяют.</w:t>
      </w: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При повторном превышении предела внутрилабораторной прецизионности выясняют причины, приводящие к неудовлетворительным результатам, и принимают меры по их устранению.</w:t>
      </w: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</w:p>
    <w:p w:rsidR="00EB1485" w:rsidRPr="00AB1368" w:rsidRDefault="00EB1485" w:rsidP="00AB1368">
      <w:pPr>
        <w:ind w:firstLine="567"/>
        <w:jc w:val="center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 xml:space="preserve">Таблица </w:t>
      </w:r>
      <w:r w:rsidR="001D01DD">
        <w:rPr>
          <w:rStyle w:val="22"/>
          <w:b/>
          <w:sz w:val="24"/>
          <w:szCs w:val="24"/>
        </w:rPr>
        <w:t>4</w:t>
      </w:r>
    </w:p>
    <w:p w:rsidR="00EB1485" w:rsidRPr="00AB1368" w:rsidRDefault="00EB1485" w:rsidP="00AB1368">
      <w:pPr>
        <w:ind w:firstLine="567"/>
        <w:jc w:val="center"/>
        <w:rPr>
          <w:rStyle w:val="22"/>
          <w:sz w:val="24"/>
          <w:szCs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3685"/>
        <w:gridCol w:w="2516"/>
      </w:tblGrid>
      <w:tr w:rsidR="00EB1485" w:rsidRPr="00AB1368" w:rsidTr="007C0C4C">
        <w:tc>
          <w:tcPr>
            <w:tcW w:w="3369" w:type="dxa"/>
            <w:tcBorders>
              <w:bottom w:val="double" w:sz="4" w:space="0" w:color="auto"/>
            </w:tcBorders>
            <w:vAlign w:val="center"/>
          </w:tcPr>
          <w:p w:rsidR="00EB1485" w:rsidRPr="00AB1368" w:rsidRDefault="00EB1485" w:rsidP="00AB1368">
            <w:pPr>
              <w:tabs>
                <w:tab w:val="left" w:pos="3402"/>
              </w:tabs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Диапазон измерений в анализируемом растворе, мкг/дм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685" w:type="dxa"/>
            <w:tcBorders>
              <w:bottom w:val="double" w:sz="4" w:space="0" w:color="auto"/>
            </w:tcBorders>
            <w:vAlign w:val="center"/>
          </w:tcPr>
          <w:p w:rsidR="00EB1485" w:rsidRPr="00AB1368" w:rsidRDefault="00EB1485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Диапазон измерений в воздухе, мг/м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16" w:type="dxa"/>
            <w:tcBorders>
              <w:bottom w:val="double" w:sz="4" w:space="0" w:color="auto"/>
            </w:tcBorders>
            <w:vAlign w:val="center"/>
          </w:tcPr>
          <w:p w:rsidR="00EB1485" w:rsidRPr="00AB1368" w:rsidRDefault="00EB1485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Предел внутрилаборатор-ной прецизионности, </w:t>
            </w:r>
            <w:proofErr w:type="gramStart"/>
            <w:r w:rsidRPr="00AB1368">
              <w:rPr>
                <w:rStyle w:val="22"/>
                <w:sz w:val="24"/>
                <w:szCs w:val="24"/>
                <w:lang w:val="en-US"/>
              </w:rPr>
              <w:t>R</w:t>
            </w:r>
            <w:proofErr w:type="gramEnd"/>
            <w:r w:rsidRPr="00AB1368">
              <w:rPr>
                <w:rStyle w:val="22"/>
                <w:sz w:val="24"/>
                <w:szCs w:val="24"/>
                <w:vertAlign w:val="subscript"/>
              </w:rPr>
              <w:t>л</w:t>
            </w:r>
            <w:r w:rsidRPr="00AB1368">
              <w:rPr>
                <w:rStyle w:val="22"/>
                <w:sz w:val="24"/>
                <w:szCs w:val="24"/>
              </w:rPr>
              <w:t>, %</w:t>
            </w:r>
          </w:p>
        </w:tc>
      </w:tr>
      <w:tr w:rsidR="00EB1485" w:rsidRPr="00AB1368" w:rsidTr="007C0C4C">
        <w:tc>
          <w:tcPr>
            <w:tcW w:w="3369" w:type="dxa"/>
            <w:tcBorders>
              <w:top w:val="double" w:sz="4" w:space="0" w:color="auto"/>
            </w:tcBorders>
            <w:vAlign w:val="center"/>
          </w:tcPr>
          <w:p w:rsidR="00EB1485" w:rsidRPr="00AB1368" w:rsidRDefault="00EB1485" w:rsidP="00AB1368">
            <w:pPr>
              <w:tabs>
                <w:tab w:val="left" w:pos="3402"/>
              </w:tabs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0,05 до 50 включ.</w:t>
            </w:r>
          </w:p>
        </w:tc>
        <w:tc>
          <w:tcPr>
            <w:tcW w:w="3685" w:type="dxa"/>
            <w:tcBorders>
              <w:top w:val="double" w:sz="4" w:space="0" w:color="auto"/>
            </w:tcBorders>
            <w:vAlign w:val="center"/>
          </w:tcPr>
          <w:p w:rsidR="00EB1485" w:rsidRPr="00AB1368" w:rsidRDefault="00EB1485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От 0,000005 до 0,02 включ.</w:t>
            </w:r>
          </w:p>
        </w:tc>
        <w:tc>
          <w:tcPr>
            <w:tcW w:w="2516" w:type="dxa"/>
            <w:tcBorders>
              <w:top w:val="double" w:sz="4" w:space="0" w:color="auto"/>
            </w:tcBorders>
            <w:vAlign w:val="center"/>
          </w:tcPr>
          <w:p w:rsidR="00EB1485" w:rsidRPr="00AB1368" w:rsidRDefault="00EB1485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12</w:t>
            </w:r>
          </w:p>
        </w:tc>
      </w:tr>
    </w:tbl>
    <w:p w:rsidR="00EB1485" w:rsidRPr="00AB1368" w:rsidRDefault="00EB1485" w:rsidP="00AB1368">
      <w:pPr>
        <w:ind w:firstLine="567"/>
        <w:jc w:val="both"/>
        <w:rPr>
          <w:rStyle w:val="22"/>
          <w:sz w:val="24"/>
          <w:szCs w:val="24"/>
        </w:rPr>
      </w:pPr>
    </w:p>
    <w:p w:rsidR="00EB1485" w:rsidRPr="00AB1368" w:rsidRDefault="00EB148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13.4 Проверка приемлемости результатов измерений, полученных в условиях </w:t>
      </w:r>
      <w:r w:rsidR="002D3907" w:rsidRPr="00AB1368">
        <w:rPr>
          <w:rStyle w:val="22"/>
          <w:sz w:val="24"/>
          <w:szCs w:val="24"/>
        </w:rPr>
        <w:t>воспроизводимости</w:t>
      </w:r>
      <w:r w:rsidRPr="00AB1368">
        <w:rPr>
          <w:rStyle w:val="22"/>
          <w:sz w:val="24"/>
          <w:szCs w:val="24"/>
        </w:rPr>
        <w:t>.</w:t>
      </w:r>
    </w:p>
    <w:p w:rsidR="00EB1485" w:rsidRPr="00AB1368" w:rsidRDefault="00EB148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Образцами дли проверки приемлемости результатов измерений, получаемых в условиях </w:t>
      </w:r>
      <w:r w:rsidR="002D3907" w:rsidRPr="00AB1368">
        <w:rPr>
          <w:rStyle w:val="22"/>
          <w:sz w:val="24"/>
          <w:szCs w:val="24"/>
        </w:rPr>
        <w:t>воспроизводимости</w:t>
      </w:r>
      <w:r w:rsidRPr="00AB1368">
        <w:rPr>
          <w:rStyle w:val="22"/>
          <w:sz w:val="24"/>
          <w:szCs w:val="24"/>
        </w:rPr>
        <w:t xml:space="preserve">, являются аттестованные растворы ионов ванадия, подготовленные в соответствии с </w:t>
      </w:r>
      <w:r w:rsidR="007C0C4C" w:rsidRPr="00AB1368">
        <w:rPr>
          <w:rStyle w:val="22"/>
          <w:sz w:val="24"/>
          <w:szCs w:val="24"/>
        </w:rPr>
        <w:t>9.3,</w:t>
      </w:r>
      <w:r w:rsidRPr="00AB1368">
        <w:rPr>
          <w:rStyle w:val="22"/>
          <w:sz w:val="24"/>
          <w:szCs w:val="24"/>
        </w:rPr>
        <w:t xml:space="preserve"> нанесенные на фильтры АФА.</w:t>
      </w:r>
    </w:p>
    <w:p w:rsidR="00EB1485" w:rsidRPr="00AB1368" w:rsidRDefault="00EB148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Результаты измерений признают приемлемыми при выполнении условия:</w:t>
      </w:r>
    </w:p>
    <w:p w:rsidR="00EB1485" w:rsidRPr="00AB1368" w:rsidRDefault="00EB1485" w:rsidP="00AB1368">
      <w:pPr>
        <w:ind w:firstLine="567"/>
        <w:jc w:val="both"/>
        <w:rPr>
          <w:rStyle w:val="22"/>
          <w:sz w:val="24"/>
          <w:szCs w:val="24"/>
        </w:rPr>
      </w:pPr>
    </w:p>
    <w:p w:rsidR="00EB1485" w:rsidRPr="00AB1368" w:rsidRDefault="00B727C2" w:rsidP="00AB1368">
      <w:pPr>
        <w:ind w:firstLine="567"/>
        <w:jc w:val="right"/>
        <w:rPr>
          <w:rStyle w:val="22"/>
          <w:sz w:val="24"/>
          <w:szCs w:val="24"/>
        </w:rPr>
      </w:pPr>
      <m:oMath>
        <m:f>
          <m:fPr>
            <m:ctrlPr>
              <w:rPr>
                <w:rStyle w:val="22"/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Style w:val="22"/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Style w:val="22"/>
                <w:rFonts w:ascii="Cambria Math" w:hAns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Style w:val="22"/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b>
                <m:r>
                  <m:rPr>
                    <m:sty m:val="p"/>
                  </m:rP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Style w:val="22"/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Style w:val="22"/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b>
                <m:r>
                  <m:rPr>
                    <m:sty m:val="p"/>
                  </m:rP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Style w:val="22"/>
                <w:rFonts w:ascii="Cambria Math" w:hAnsi="Cambria Math"/>
                <w:sz w:val="24"/>
                <w:szCs w:val="24"/>
              </w:rPr>
              <m:t>)/2</m:t>
            </m:r>
          </m:den>
        </m:f>
        <m:r>
          <m:rPr>
            <m:sty m:val="p"/>
          </m:rPr>
          <w:rPr>
            <w:rStyle w:val="22"/>
            <w:rFonts w:ascii="Cambria Math" w:hAnsi="Cambria Math"/>
            <w:sz w:val="24"/>
            <w:szCs w:val="24"/>
          </w:rPr>
          <m:t>∙100%≤</m:t>
        </m:r>
        <m:r>
          <w:rPr>
            <w:rStyle w:val="22"/>
            <w:rFonts w:ascii="Cambria Math" w:hAnsi="Cambria Math"/>
            <w:sz w:val="24"/>
            <w:szCs w:val="24"/>
            <w:lang w:val="en-US"/>
          </w:rPr>
          <m:t>R</m:t>
        </m:r>
      </m:oMath>
      <w:r w:rsidR="00EB1485" w:rsidRPr="00AB1368">
        <w:rPr>
          <w:rStyle w:val="22"/>
          <w:sz w:val="24"/>
          <w:szCs w:val="24"/>
        </w:rPr>
        <w:tab/>
      </w:r>
      <w:r w:rsidR="00EB1485" w:rsidRPr="00AB1368">
        <w:rPr>
          <w:rStyle w:val="22"/>
          <w:sz w:val="24"/>
          <w:szCs w:val="24"/>
        </w:rPr>
        <w:tab/>
      </w:r>
      <w:r w:rsidR="00EB1485" w:rsidRPr="00AB1368">
        <w:rPr>
          <w:rStyle w:val="22"/>
          <w:sz w:val="24"/>
          <w:szCs w:val="24"/>
        </w:rPr>
        <w:tab/>
      </w:r>
      <w:r w:rsidR="00EB1485" w:rsidRPr="00AB1368">
        <w:rPr>
          <w:rStyle w:val="22"/>
          <w:sz w:val="24"/>
          <w:szCs w:val="24"/>
        </w:rPr>
        <w:tab/>
        <w:t xml:space="preserve"> </w:t>
      </w:r>
      <w:r w:rsidR="002D3907" w:rsidRPr="00AB1368">
        <w:rPr>
          <w:rStyle w:val="22"/>
          <w:sz w:val="24"/>
          <w:szCs w:val="24"/>
        </w:rPr>
        <w:t>(8</w:t>
      </w:r>
      <w:r w:rsidR="00EB1485" w:rsidRPr="00AB1368">
        <w:rPr>
          <w:rStyle w:val="22"/>
          <w:sz w:val="24"/>
          <w:szCs w:val="24"/>
        </w:rPr>
        <w:t>)</w:t>
      </w:r>
    </w:p>
    <w:p w:rsidR="00EB1485" w:rsidRPr="00AB1368" w:rsidRDefault="00EB1485" w:rsidP="00AB1368">
      <w:pPr>
        <w:ind w:firstLine="567"/>
        <w:jc w:val="both"/>
        <w:rPr>
          <w:rStyle w:val="22"/>
          <w:sz w:val="24"/>
          <w:szCs w:val="24"/>
        </w:rPr>
      </w:pPr>
    </w:p>
    <w:p w:rsidR="00EB1485" w:rsidRPr="00AB1368" w:rsidRDefault="001D01DD" w:rsidP="00AB1368">
      <w:pPr>
        <w:ind w:firstLine="567"/>
        <w:jc w:val="both"/>
        <w:rPr>
          <w:rStyle w:val="22"/>
          <w:sz w:val="24"/>
          <w:szCs w:val="24"/>
          <w:lang w:val="kk-KZ"/>
        </w:rPr>
      </w:pPr>
      <w:r>
        <w:rPr>
          <w:rStyle w:val="22"/>
          <w:sz w:val="24"/>
          <w:szCs w:val="24"/>
        </w:rPr>
        <w:t>г</w:t>
      </w:r>
      <w:r w:rsidR="00EB1485" w:rsidRPr="00AB1368">
        <w:rPr>
          <w:rStyle w:val="22"/>
          <w:sz w:val="24"/>
          <w:szCs w:val="24"/>
        </w:rPr>
        <w:t xml:space="preserve">де </w:t>
      </w:r>
      <w:r w:rsidR="00EB1485" w:rsidRPr="00AB1368">
        <w:rPr>
          <w:rStyle w:val="22"/>
          <w:sz w:val="24"/>
          <w:szCs w:val="24"/>
          <w:lang w:val="kk-KZ"/>
        </w:rPr>
        <w:t>С</w:t>
      </w:r>
      <w:proofErr w:type="gramStart"/>
      <w:r w:rsidR="00EB1485" w:rsidRPr="00AB1368">
        <w:rPr>
          <w:rStyle w:val="22"/>
          <w:sz w:val="24"/>
          <w:szCs w:val="24"/>
          <w:vertAlign w:val="subscript"/>
          <w:lang w:val="kk-KZ"/>
        </w:rPr>
        <w:t>1</w:t>
      </w:r>
      <w:proofErr w:type="gramEnd"/>
      <w:r w:rsidR="00EB1485" w:rsidRPr="00AB1368">
        <w:rPr>
          <w:rStyle w:val="22"/>
          <w:sz w:val="24"/>
          <w:szCs w:val="24"/>
          <w:lang w:val="kk-KZ"/>
        </w:rPr>
        <w:t xml:space="preserve"> и С</w:t>
      </w:r>
      <w:r w:rsidR="00EB1485" w:rsidRPr="00AB1368">
        <w:rPr>
          <w:rStyle w:val="22"/>
          <w:sz w:val="24"/>
          <w:szCs w:val="24"/>
          <w:vertAlign w:val="subscript"/>
          <w:lang w:val="kk-KZ"/>
        </w:rPr>
        <w:t>2</w:t>
      </w:r>
      <w:r w:rsidR="00EB1485" w:rsidRPr="00AB1368">
        <w:rPr>
          <w:rStyle w:val="22"/>
          <w:sz w:val="24"/>
          <w:szCs w:val="24"/>
          <w:lang w:val="kk-KZ"/>
        </w:rPr>
        <w:t xml:space="preserve"> - результаты измерений массовой концентрации ванадия</w:t>
      </w:r>
      <w:r w:rsidR="00EB1485" w:rsidRPr="00AB1368">
        <w:rPr>
          <w:rStyle w:val="22"/>
          <w:sz w:val="24"/>
          <w:szCs w:val="24"/>
        </w:rPr>
        <w:t>,</w:t>
      </w:r>
      <w:r w:rsidR="00EB1485" w:rsidRPr="00AB1368">
        <w:rPr>
          <w:rStyle w:val="22"/>
          <w:sz w:val="24"/>
          <w:szCs w:val="24"/>
          <w:lang w:val="kk-KZ"/>
        </w:rPr>
        <w:t xml:space="preserve"> полученные в условиях </w:t>
      </w:r>
      <w:r w:rsidR="002D3907" w:rsidRPr="00AB1368">
        <w:rPr>
          <w:rStyle w:val="22"/>
          <w:sz w:val="24"/>
          <w:szCs w:val="24"/>
          <w:lang w:val="kk-KZ"/>
        </w:rPr>
        <w:t>воспроизводимости</w:t>
      </w:r>
      <w:r w:rsidR="00EB1485" w:rsidRPr="00AB1368">
        <w:rPr>
          <w:rStyle w:val="22"/>
          <w:sz w:val="24"/>
          <w:szCs w:val="24"/>
        </w:rPr>
        <w:t xml:space="preserve">, т.е. в </w:t>
      </w:r>
      <w:r w:rsidR="002D3907" w:rsidRPr="00AB1368">
        <w:rPr>
          <w:rStyle w:val="22"/>
          <w:sz w:val="24"/>
          <w:szCs w:val="24"/>
        </w:rPr>
        <w:t>разных</w:t>
      </w:r>
      <w:r w:rsidR="00EB1485" w:rsidRPr="00AB1368">
        <w:rPr>
          <w:rStyle w:val="22"/>
          <w:sz w:val="24"/>
          <w:szCs w:val="24"/>
        </w:rPr>
        <w:t xml:space="preserve"> лаборатори</w:t>
      </w:r>
      <w:r w:rsidR="002D3907" w:rsidRPr="00AB1368">
        <w:rPr>
          <w:rStyle w:val="22"/>
          <w:sz w:val="24"/>
          <w:szCs w:val="24"/>
        </w:rPr>
        <w:t>ях</w:t>
      </w:r>
      <w:r w:rsidR="00EB1485" w:rsidRPr="00AB1368">
        <w:rPr>
          <w:rStyle w:val="22"/>
          <w:sz w:val="24"/>
          <w:szCs w:val="24"/>
          <w:lang w:val="kk-KZ"/>
        </w:rPr>
        <w:t>.</w:t>
      </w:r>
    </w:p>
    <w:p w:rsidR="00EB1485" w:rsidRPr="00AB1368" w:rsidRDefault="00EB1485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i/>
          <w:sz w:val="24"/>
          <w:szCs w:val="24"/>
          <w:lang w:val="en-US"/>
        </w:rPr>
        <w:t>R</w:t>
      </w:r>
      <w:r w:rsidRPr="00AB1368">
        <w:rPr>
          <w:rStyle w:val="22"/>
          <w:sz w:val="24"/>
          <w:szCs w:val="24"/>
        </w:rPr>
        <w:t xml:space="preserve"> – </w:t>
      </w:r>
      <w:proofErr w:type="gramStart"/>
      <w:r w:rsidRPr="00AB1368">
        <w:rPr>
          <w:rStyle w:val="22"/>
          <w:sz w:val="24"/>
          <w:szCs w:val="24"/>
        </w:rPr>
        <w:t>предел</w:t>
      </w:r>
      <w:proofErr w:type="gramEnd"/>
      <w:r w:rsidRPr="00AB1368">
        <w:rPr>
          <w:rStyle w:val="22"/>
          <w:sz w:val="24"/>
          <w:szCs w:val="24"/>
        </w:rPr>
        <w:t xml:space="preserve"> </w:t>
      </w:r>
      <w:r w:rsidR="002D3907" w:rsidRPr="00AB1368">
        <w:rPr>
          <w:rStyle w:val="22"/>
          <w:sz w:val="24"/>
          <w:szCs w:val="24"/>
          <w:lang w:val="kk-KZ"/>
        </w:rPr>
        <w:t>воспроизводимости</w:t>
      </w:r>
      <w:r w:rsidRPr="00AB1368">
        <w:rPr>
          <w:rStyle w:val="22"/>
          <w:sz w:val="24"/>
          <w:szCs w:val="24"/>
        </w:rPr>
        <w:t xml:space="preserve">, значение которого приведено в таблице </w:t>
      </w:r>
      <w:r w:rsidR="001D01DD">
        <w:rPr>
          <w:rStyle w:val="22"/>
          <w:sz w:val="24"/>
          <w:szCs w:val="24"/>
        </w:rPr>
        <w:t>5</w:t>
      </w:r>
      <w:r w:rsidRPr="00AB1368">
        <w:rPr>
          <w:rStyle w:val="22"/>
          <w:sz w:val="24"/>
          <w:szCs w:val="24"/>
        </w:rPr>
        <w:t>.</w:t>
      </w:r>
    </w:p>
    <w:p w:rsidR="001D01DD" w:rsidRDefault="001D01DD" w:rsidP="00AB1368">
      <w:pPr>
        <w:ind w:firstLine="567"/>
        <w:jc w:val="both"/>
        <w:rPr>
          <w:rStyle w:val="22"/>
          <w:sz w:val="24"/>
          <w:szCs w:val="24"/>
        </w:rPr>
      </w:pP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Если условие (8) не выполняется, процедуру повторяют.</w:t>
      </w: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При повторном превышении предела внутрилабораторной прецизионности выясняют причины, приводящие к неудовлетворительным результатам, и принимают меры по их устранению.</w:t>
      </w: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</w:p>
    <w:p w:rsidR="001D01DD" w:rsidRDefault="001D01DD" w:rsidP="00AB1368">
      <w:pPr>
        <w:ind w:firstLine="567"/>
        <w:jc w:val="center"/>
        <w:rPr>
          <w:rStyle w:val="22"/>
          <w:b/>
          <w:sz w:val="24"/>
          <w:szCs w:val="24"/>
        </w:rPr>
      </w:pPr>
    </w:p>
    <w:p w:rsidR="001D01DD" w:rsidRDefault="001D01DD" w:rsidP="00AB1368">
      <w:pPr>
        <w:ind w:firstLine="567"/>
        <w:jc w:val="center"/>
        <w:rPr>
          <w:rStyle w:val="22"/>
          <w:b/>
          <w:sz w:val="24"/>
          <w:szCs w:val="24"/>
        </w:rPr>
      </w:pPr>
    </w:p>
    <w:p w:rsidR="001D01DD" w:rsidRDefault="001D01DD" w:rsidP="00AB1368">
      <w:pPr>
        <w:ind w:firstLine="567"/>
        <w:jc w:val="center"/>
        <w:rPr>
          <w:rStyle w:val="22"/>
          <w:b/>
          <w:sz w:val="24"/>
          <w:szCs w:val="24"/>
        </w:rPr>
      </w:pPr>
    </w:p>
    <w:p w:rsidR="00EB1485" w:rsidRPr="00AB1368" w:rsidRDefault="00EB1485" w:rsidP="00AB1368">
      <w:pPr>
        <w:ind w:firstLine="567"/>
        <w:jc w:val="center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lastRenderedPageBreak/>
        <w:t xml:space="preserve">Таблица </w:t>
      </w:r>
      <w:r w:rsidR="001D01DD">
        <w:rPr>
          <w:rStyle w:val="22"/>
          <w:b/>
          <w:sz w:val="24"/>
          <w:szCs w:val="24"/>
        </w:rPr>
        <w:t>5</w:t>
      </w:r>
    </w:p>
    <w:p w:rsidR="00EB1485" w:rsidRPr="00AB1368" w:rsidRDefault="00EB1485" w:rsidP="00AB1368">
      <w:pPr>
        <w:ind w:firstLine="567"/>
        <w:jc w:val="center"/>
        <w:rPr>
          <w:rStyle w:val="22"/>
          <w:sz w:val="24"/>
          <w:szCs w:val="24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085"/>
        <w:gridCol w:w="3826"/>
        <w:gridCol w:w="2659"/>
      </w:tblGrid>
      <w:tr w:rsidR="00EB1485" w:rsidRPr="00AB1368" w:rsidTr="00815103">
        <w:tc>
          <w:tcPr>
            <w:tcW w:w="1612" w:type="pct"/>
            <w:tcBorders>
              <w:bottom w:val="double" w:sz="4" w:space="0" w:color="auto"/>
            </w:tcBorders>
            <w:vAlign w:val="center"/>
          </w:tcPr>
          <w:p w:rsidR="00EB1485" w:rsidRPr="00AB1368" w:rsidRDefault="00EB1485" w:rsidP="00AB1368">
            <w:pPr>
              <w:tabs>
                <w:tab w:val="left" w:pos="3402"/>
              </w:tabs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Диапазон измерений в анализируемом растворе, мкг/дм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9" w:type="pct"/>
            <w:tcBorders>
              <w:bottom w:val="double" w:sz="4" w:space="0" w:color="auto"/>
            </w:tcBorders>
            <w:vAlign w:val="center"/>
          </w:tcPr>
          <w:p w:rsidR="00EB1485" w:rsidRPr="00AB1368" w:rsidRDefault="00EB1485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Диапазон измерений в воздухе, мг/м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89" w:type="pct"/>
            <w:tcBorders>
              <w:bottom w:val="double" w:sz="4" w:space="0" w:color="auto"/>
            </w:tcBorders>
            <w:vAlign w:val="center"/>
          </w:tcPr>
          <w:p w:rsidR="00EB1485" w:rsidRPr="00AB1368" w:rsidRDefault="00EB1485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Предел </w:t>
            </w:r>
            <w:r w:rsidR="007C0C4C" w:rsidRPr="00AB1368">
              <w:rPr>
                <w:rStyle w:val="22"/>
                <w:sz w:val="24"/>
                <w:szCs w:val="24"/>
              </w:rPr>
              <w:t>воспроизводимости</w:t>
            </w:r>
            <w:r w:rsidRPr="00AB1368">
              <w:rPr>
                <w:rStyle w:val="22"/>
                <w:sz w:val="24"/>
                <w:szCs w:val="24"/>
              </w:rPr>
              <w:t xml:space="preserve">, </w:t>
            </w:r>
            <w:r w:rsidRPr="00AB1368">
              <w:rPr>
                <w:rStyle w:val="22"/>
                <w:sz w:val="24"/>
                <w:szCs w:val="24"/>
                <w:lang w:val="en-US"/>
              </w:rPr>
              <w:t>R</w:t>
            </w:r>
            <w:r w:rsidRPr="00AB1368">
              <w:rPr>
                <w:rStyle w:val="22"/>
                <w:sz w:val="24"/>
                <w:szCs w:val="24"/>
              </w:rPr>
              <w:t>, %</w:t>
            </w:r>
          </w:p>
        </w:tc>
      </w:tr>
      <w:tr w:rsidR="00EB1485" w:rsidRPr="00AB1368" w:rsidTr="00815103">
        <w:tc>
          <w:tcPr>
            <w:tcW w:w="1612" w:type="pct"/>
            <w:tcBorders>
              <w:top w:val="double" w:sz="4" w:space="0" w:color="auto"/>
            </w:tcBorders>
            <w:vAlign w:val="center"/>
          </w:tcPr>
          <w:p w:rsidR="00EB1485" w:rsidRPr="00AB1368" w:rsidRDefault="00EB1485" w:rsidP="00AB1368">
            <w:pPr>
              <w:tabs>
                <w:tab w:val="left" w:pos="3402"/>
              </w:tabs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0,05 до 50 включ.</w:t>
            </w:r>
          </w:p>
        </w:tc>
        <w:tc>
          <w:tcPr>
            <w:tcW w:w="1999" w:type="pct"/>
            <w:tcBorders>
              <w:top w:val="double" w:sz="4" w:space="0" w:color="auto"/>
            </w:tcBorders>
            <w:vAlign w:val="center"/>
          </w:tcPr>
          <w:p w:rsidR="00EB1485" w:rsidRPr="00AB1368" w:rsidRDefault="00EB1485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От 0,000005 до 0,02 включ.</w:t>
            </w:r>
          </w:p>
        </w:tc>
        <w:tc>
          <w:tcPr>
            <w:tcW w:w="1389" w:type="pct"/>
            <w:tcBorders>
              <w:top w:val="double" w:sz="4" w:space="0" w:color="auto"/>
            </w:tcBorders>
            <w:vAlign w:val="center"/>
          </w:tcPr>
          <w:p w:rsidR="00EB1485" w:rsidRPr="00AB1368" w:rsidRDefault="002D3907" w:rsidP="00AB1368">
            <w:pPr>
              <w:ind w:firstLine="567"/>
              <w:jc w:val="center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35</w:t>
            </w:r>
          </w:p>
        </w:tc>
      </w:tr>
    </w:tbl>
    <w:p w:rsidR="00EB1485" w:rsidRPr="00AB1368" w:rsidRDefault="00EB1485" w:rsidP="00AB1368">
      <w:pPr>
        <w:ind w:firstLine="567"/>
        <w:jc w:val="both"/>
        <w:rPr>
          <w:rStyle w:val="22"/>
          <w:sz w:val="24"/>
          <w:szCs w:val="24"/>
        </w:rPr>
      </w:pP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13.5 Контроль</w:t>
      </w:r>
      <w:r w:rsidR="009409EF" w:rsidRPr="00AB1368">
        <w:rPr>
          <w:rStyle w:val="22"/>
          <w:sz w:val="24"/>
          <w:szCs w:val="24"/>
        </w:rPr>
        <w:t xml:space="preserve"> точности</w:t>
      </w:r>
      <w:r w:rsidRPr="00AB1368">
        <w:rPr>
          <w:rStyle w:val="22"/>
          <w:sz w:val="24"/>
          <w:szCs w:val="24"/>
        </w:rPr>
        <w:t xml:space="preserve"> процедуры измерений с использованием образцов для контроля.</w:t>
      </w: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Образцами </w:t>
      </w:r>
      <w:proofErr w:type="gramStart"/>
      <w:r w:rsidRPr="00AB1368">
        <w:rPr>
          <w:rStyle w:val="22"/>
          <w:sz w:val="24"/>
          <w:szCs w:val="24"/>
        </w:rPr>
        <w:t xml:space="preserve">дли контроля процедуры </w:t>
      </w:r>
      <w:r w:rsidR="009227FF" w:rsidRPr="00AB1368">
        <w:rPr>
          <w:rStyle w:val="22"/>
          <w:sz w:val="24"/>
          <w:szCs w:val="24"/>
        </w:rPr>
        <w:t xml:space="preserve">измерений </w:t>
      </w:r>
      <w:r w:rsidRPr="00AB1368">
        <w:rPr>
          <w:rStyle w:val="22"/>
          <w:sz w:val="24"/>
          <w:szCs w:val="24"/>
        </w:rPr>
        <w:t>являются</w:t>
      </w:r>
      <w:proofErr w:type="gramEnd"/>
      <w:r w:rsidRPr="00AB1368">
        <w:rPr>
          <w:rStyle w:val="22"/>
          <w:sz w:val="24"/>
          <w:szCs w:val="24"/>
        </w:rPr>
        <w:t xml:space="preserve"> аттестованные растворы ионов ванадия, подготовленные в соответствии </w:t>
      </w:r>
      <w:r w:rsidR="007C0C4C" w:rsidRPr="00AB1368">
        <w:rPr>
          <w:rStyle w:val="22"/>
          <w:sz w:val="24"/>
          <w:szCs w:val="24"/>
        </w:rPr>
        <w:t>9.3,</w:t>
      </w:r>
      <w:r w:rsidRPr="00AB1368">
        <w:rPr>
          <w:rStyle w:val="22"/>
          <w:sz w:val="24"/>
          <w:szCs w:val="24"/>
        </w:rPr>
        <w:t xml:space="preserve"> нанесенные на фильтры АФА.</w:t>
      </w: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Образцы</w:t>
      </w:r>
      <w:r w:rsidRPr="00AB1368">
        <w:rPr>
          <w:rStyle w:val="22"/>
          <w:sz w:val="24"/>
          <w:szCs w:val="24"/>
        </w:rPr>
        <w:t xml:space="preserve"> </w:t>
      </w:r>
      <w:r w:rsidR="009227FF" w:rsidRPr="00AB1368">
        <w:rPr>
          <w:rStyle w:val="22"/>
          <w:sz w:val="24"/>
          <w:szCs w:val="24"/>
        </w:rPr>
        <w:t>готовят</w:t>
      </w:r>
      <w:r w:rsidRPr="00AB1368">
        <w:rPr>
          <w:rStyle w:val="22"/>
          <w:sz w:val="24"/>
          <w:szCs w:val="24"/>
        </w:rPr>
        <w:t xml:space="preserve"> таким образом</w:t>
      </w:r>
      <w:r w:rsidR="009227FF" w:rsidRPr="00AB1368">
        <w:rPr>
          <w:rStyle w:val="22"/>
          <w:sz w:val="24"/>
          <w:szCs w:val="24"/>
        </w:rPr>
        <w:t>,</w:t>
      </w:r>
      <w:r w:rsidRPr="00AB1368">
        <w:rPr>
          <w:rStyle w:val="22"/>
          <w:sz w:val="24"/>
          <w:szCs w:val="24"/>
        </w:rPr>
        <w:t xml:space="preserve"> чтобы массовая </w:t>
      </w:r>
      <w:r w:rsidR="009227FF" w:rsidRPr="00AB1368">
        <w:rPr>
          <w:rStyle w:val="22"/>
          <w:sz w:val="24"/>
          <w:szCs w:val="24"/>
        </w:rPr>
        <w:t xml:space="preserve">концентрация ионов ванадия </w:t>
      </w:r>
      <w:r w:rsidRPr="00AB1368">
        <w:rPr>
          <w:rStyle w:val="22"/>
          <w:rFonts w:hint="eastAsia"/>
          <w:sz w:val="24"/>
          <w:szCs w:val="24"/>
        </w:rPr>
        <w:t>соответствовала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нижней</w:t>
      </w:r>
      <w:r w:rsidRPr="00AB1368">
        <w:rPr>
          <w:rStyle w:val="22"/>
          <w:sz w:val="24"/>
          <w:szCs w:val="24"/>
        </w:rPr>
        <w:t xml:space="preserve">, </w:t>
      </w:r>
      <w:r w:rsidRPr="00AB1368">
        <w:rPr>
          <w:rStyle w:val="22"/>
          <w:rFonts w:hint="eastAsia"/>
          <w:sz w:val="24"/>
          <w:szCs w:val="24"/>
        </w:rPr>
        <w:t>верхней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границам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середине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диапазона</w:t>
      </w:r>
      <w:r w:rsidR="009227FF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измерений</w:t>
      </w:r>
      <w:r w:rsidRPr="00AB1368">
        <w:rPr>
          <w:rStyle w:val="22"/>
          <w:sz w:val="24"/>
          <w:szCs w:val="24"/>
        </w:rPr>
        <w:t>.</w:t>
      </w: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Измерения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массовой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концентрации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ванадия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="009227FF" w:rsidRPr="00AB1368">
        <w:rPr>
          <w:rStyle w:val="22"/>
          <w:sz w:val="24"/>
          <w:szCs w:val="24"/>
        </w:rPr>
        <w:t>образцах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для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контро</w:t>
      </w:r>
      <w:r w:rsidR="009227FF" w:rsidRPr="00AB1368">
        <w:rPr>
          <w:rStyle w:val="22"/>
          <w:sz w:val="24"/>
          <w:szCs w:val="24"/>
        </w:rPr>
        <w:t>л</w:t>
      </w:r>
      <w:r w:rsidRPr="00AB1368">
        <w:rPr>
          <w:rStyle w:val="22"/>
          <w:rFonts w:hint="eastAsia"/>
          <w:sz w:val="24"/>
          <w:szCs w:val="24"/>
        </w:rPr>
        <w:t>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проводят</w:t>
      </w:r>
      <w:r w:rsidRPr="00AB1368">
        <w:rPr>
          <w:rStyle w:val="22"/>
          <w:sz w:val="24"/>
          <w:szCs w:val="24"/>
        </w:rPr>
        <w:t xml:space="preserve"> </w:t>
      </w:r>
      <w:r w:rsidR="009227FF" w:rsidRPr="00AB1368">
        <w:rPr>
          <w:rStyle w:val="22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соответствии с прописью методики измерений,</w:t>
      </w: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Опера</w:t>
      </w:r>
      <w:r w:rsidR="009227FF" w:rsidRPr="00AB1368">
        <w:rPr>
          <w:rStyle w:val="22"/>
          <w:sz w:val="24"/>
          <w:szCs w:val="24"/>
        </w:rPr>
        <w:t>тивный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контроль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процедуры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измерений</w:t>
      </w:r>
      <w:r w:rsidRPr="00AB1368">
        <w:rPr>
          <w:rStyle w:val="22"/>
          <w:sz w:val="24"/>
          <w:szCs w:val="24"/>
        </w:rPr>
        <w:t xml:space="preserve"> </w:t>
      </w:r>
      <w:r w:rsidR="009227FF" w:rsidRPr="00AB1368">
        <w:rPr>
          <w:rStyle w:val="22"/>
          <w:sz w:val="24"/>
          <w:szCs w:val="24"/>
        </w:rPr>
        <w:t>проводят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путем</w:t>
      </w:r>
      <w:r w:rsidR="009227FF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сравнения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результата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отдельно</w:t>
      </w:r>
      <w:r w:rsidRPr="00AB1368">
        <w:rPr>
          <w:rStyle w:val="22"/>
          <w:sz w:val="24"/>
          <w:szCs w:val="24"/>
        </w:rPr>
        <w:t xml:space="preserve"> </w:t>
      </w:r>
      <w:r w:rsidR="009227FF" w:rsidRPr="00AB1368">
        <w:rPr>
          <w:rStyle w:val="22"/>
          <w:sz w:val="24"/>
          <w:szCs w:val="24"/>
        </w:rPr>
        <w:t>взятой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контрольной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процедуры</w:t>
      </w:r>
      <w:r w:rsidRPr="00AB1368">
        <w:rPr>
          <w:rStyle w:val="22"/>
          <w:sz w:val="24"/>
          <w:szCs w:val="24"/>
        </w:rPr>
        <w:t xml:space="preserve"> </w:t>
      </w:r>
      <w:r w:rsidR="009227FF" w:rsidRPr="00AB1368">
        <w:rPr>
          <w:rStyle w:val="22"/>
          <w:sz w:val="24"/>
          <w:szCs w:val="24"/>
        </w:rPr>
        <w:t>К</w:t>
      </w:r>
      <w:r w:rsidR="009227FF" w:rsidRPr="00AB1368">
        <w:rPr>
          <w:rStyle w:val="22"/>
          <w:sz w:val="24"/>
          <w:szCs w:val="24"/>
          <w:vertAlign w:val="subscript"/>
        </w:rPr>
        <w:t>К</w:t>
      </w:r>
      <w:r w:rsidRPr="00AB1368">
        <w:rPr>
          <w:rStyle w:val="22"/>
          <w:sz w:val="24"/>
          <w:szCs w:val="24"/>
        </w:rPr>
        <w:t xml:space="preserve"> </w:t>
      </w:r>
      <w:r w:rsidR="009227FF" w:rsidRPr="00AB1368">
        <w:rPr>
          <w:rStyle w:val="22"/>
          <w:sz w:val="24"/>
          <w:szCs w:val="24"/>
        </w:rPr>
        <w:t xml:space="preserve">с </w:t>
      </w:r>
      <w:r w:rsidRPr="00AB1368">
        <w:rPr>
          <w:rStyle w:val="22"/>
          <w:sz w:val="24"/>
          <w:szCs w:val="24"/>
        </w:rPr>
        <w:t>нормативом контроля точности К.</w:t>
      </w: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Результат контрольной процедуры </w:t>
      </w:r>
      <w:proofErr w:type="gramStart"/>
      <w:r w:rsidRPr="00AB1368">
        <w:rPr>
          <w:rStyle w:val="22"/>
          <w:sz w:val="24"/>
          <w:szCs w:val="24"/>
        </w:rPr>
        <w:t>K</w:t>
      </w:r>
      <w:proofErr w:type="gramEnd"/>
      <w:r w:rsidR="009227FF" w:rsidRPr="00AB1368">
        <w:rPr>
          <w:rStyle w:val="22"/>
          <w:sz w:val="24"/>
          <w:szCs w:val="24"/>
          <w:vertAlign w:val="subscript"/>
        </w:rPr>
        <w:t>К</w:t>
      </w:r>
      <w:r w:rsidRPr="00AB1368">
        <w:rPr>
          <w:rStyle w:val="22"/>
          <w:sz w:val="24"/>
          <w:szCs w:val="24"/>
        </w:rPr>
        <w:t xml:space="preserve"> рассчитывают по формуле:</w:t>
      </w:r>
    </w:p>
    <w:p w:rsidR="009227FF" w:rsidRPr="00AB1368" w:rsidRDefault="009227FF" w:rsidP="00AB1368">
      <w:pPr>
        <w:ind w:firstLine="567"/>
        <w:jc w:val="both"/>
        <w:rPr>
          <w:rStyle w:val="22"/>
          <w:sz w:val="24"/>
          <w:szCs w:val="24"/>
        </w:rPr>
      </w:pPr>
    </w:p>
    <w:p w:rsidR="009227FF" w:rsidRPr="00AB1368" w:rsidRDefault="00B727C2" w:rsidP="00AB1368">
      <w:pPr>
        <w:ind w:firstLine="567"/>
        <w:jc w:val="right"/>
        <w:rPr>
          <w:rStyle w:val="22"/>
          <w:sz w:val="24"/>
          <w:szCs w:val="24"/>
        </w:rPr>
      </w:pPr>
      <m:oMath>
        <m:sSub>
          <m:sSub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К</m:t>
            </m:r>
          </m:sub>
        </m:sSub>
        <m:r>
          <w:rPr>
            <w:rStyle w:val="22"/>
            <w:rFonts w:ascii="Cambria Math" w:hAnsi="Cambria Math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к</m:t>
                </m:r>
              </m:sub>
            </m:sSub>
            <m:r>
              <w:rPr>
                <w:rStyle w:val="22"/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атт</m:t>
                </m:r>
              </m:sub>
            </m:sSub>
          </m:e>
        </m:d>
      </m:oMath>
      <w:r w:rsidR="009538EA" w:rsidRPr="00AB1368">
        <w:rPr>
          <w:rStyle w:val="22"/>
          <w:sz w:val="24"/>
          <w:szCs w:val="24"/>
        </w:rPr>
        <w:t xml:space="preserve"> </w:t>
      </w:r>
      <w:r w:rsidR="009538EA" w:rsidRPr="00AB1368">
        <w:rPr>
          <w:rStyle w:val="22"/>
          <w:sz w:val="24"/>
          <w:szCs w:val="24"/>
        </w:rPr>
        <w:tab/>
      </w:r>
      <w:r w:rsidR="009538EA" w:rsidRPr="00AB1368">
        <w:rPr>
          <w:rStyle w:val="22"/>
          <w:sz w:val="24"/>
          <w:szCs w:val="24"/>
        </w:rPr>
        <w:tab/>
      </w:r>
      <w:r w:rsidR="009538EA" w:rsidRPr="00AB1368">
        <w:rPr>
          <w:rStyle w:val="22"/>
          <w:sz w:val="24"/>
          <w:szCs w:val="24"/>
        </w:rPr>
        <w:tab/>
      </w:r>
      <w:r w:rsidR="009538EA" w:rsidRPr="00AB1368">
        <w:rPr>
          <w:rStyle w:val="22"/>
          <w:sz w:val="24"/>
          <w:szCs w:val="24"/>
        </w:rPr>
        <w:tab/>
      </w:r>
      <w:r w:rsidR="009538EA" w:rsidRPr="00AB1368">
        <w:rPr>
          <w:rStyle w:val="22"/>
          <w:sz w:val="24"/>
          <w:szCs w:val="24"/>
        </w:rPr>
        <w:tab/>
        <w:t>(9)</w:t>
      </w:r>
    </w:p>
    <w:p w:rsidR="009227FF" w:rsidRPr="00AB1368" w:rsidRDefault="009227FF" w:rsidP="00AB1368">
      <w:pPr>
        <w:ind w:firstLine="567"/>
        <w:jc w:val="both"/>
        <w:rPr>
          <w:rStyle w:val="22"/>
          <w:sz w:val="24"/>
          <w:szCs w:val="24"/>
        </w:rPr>
      </w:pP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С</w:t>
      </w:r>
      <w:r w:rsidR="009538EA" w:rsidRPr="00AB1368">
        <w:rPr>
          <w:rStyle w:val="22"/>
          <w:sz w:val="24"/>
          <w:szCs w:val="24"/>
          <w:vertAlign w:val="subscript"/>
        </w:rPr>
        <w:t>к</w:t>
      </w:r>
      <w:r w:rsidRPr="00AB1368">
        <w:rPr>
          <w:rStyle w:val="22"/>
          <w:sz w:val="24"/>
          <w:szCs w:val="24"/>
        </w:rPr>
        <w:t xml:space="preserve"> - результат контрол</w:t>
      </w:r>
      <w:r w:rsidR="009538EA" w:rsidRPr="00AB1368">
        <w:rPr>
          <w:rStyle w:val="22"/>
          <w:sz w:val="24"/>
          <w:szCs w:val="24"/>
        </w:rPr>
        <w:t>ьн</w:t>
      </w:r>
      <w:r w:rsidRPr="00AB1368">
        <w:rPr>
          <w:rStyle w:val="22"/>
          <w:sz w:val="24"/>
          <w:szCs w:val="24"/>
        </w:rPr>
        <w:t>ого измерения массовой концентрации ванадия</w:t>
      </w:r>
      <w:r w:rsidR="009538EA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в образце для контроля</w:t>
      </w: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С</w:t>
      </w:r>
      <w:r w:rsidR="009538EA" w:rsidRPr="00AB1368">
        <w:rPr>
          <w:rStyle w:val="22"/>
          <w:sz w:val="24"/>
          <w:szCs w:val="24"/>
          <w:vertAlign w:val="subscript"/>
        </w:rPr>
        <w:t>атт</w:t>
      </w:r>
      <w:r w:rsidRPr="00AB1368">
        <w:rPr>
          <w:rStyle w:val="22"/>
          <w:sz w:val="24"/>
          <w:szCs w:val="24"/>
        </w:rPr>
        <w:t xml:space="preserve"> - аттестованное значение </w:t>
      </w:r>
      <w:r w:rsidR="009538EA" w:rsidRPr="00AB1368">
        <w:rPr>
          <w:rStyle w:val="22"/>
          <w:sz w:val="24"/>
          <w:szCs w:val="24"/>
        </w:rPr>
        <w:t>масс</w:t>
      </w:r>
      <w:r w:rsidRPr="00AB1368">
        <w:rPr>
          <w:rStyle w:val="22"/>
          <w:sz w:val="24"/>
          <w:szCs w:val="24"/>
        </w:rPr>
        <w:t xml:space="preserve">овой концентрации ванадия </w:t>
      </w:r>
      <w:r w:rsidR="009538EA" w:rsidRPr="00AB1368">
        <w:rPr>
          <w:rStyle w:val="22"/>
          <w:sz w:val="24"/>
          <w:szCs w:val="24"/>
        </w:rPr>
        <w:t xml:space="preserve">в </w:t>
      </w:r>
      <w:r w:rsidRPr="00AB1368">
        <w:rPr>
          <w:rStyle w:val="22"/>
          <w:sz w:val="24"/>
          <w:szCs w:val="24"/>
        </w:rPr>
        <w:t>образце для контроля</w:t>
      </w:r>
      <w:r w:rsidR="009538EA" w:rsidRPr="00AB1368">
        <w:rPr>
          <w:rStyle w:val="22"/>
          <w:sz w:val="24"/>
          <w:szCs w:val="24"/>
        </w:rPr>
        <w:t>.</w:t>
      </w:r>
    </w:p>
    <w:p w:rsidR="002D3907" w:rsidRPr="00AB1368" w:rsidRDefault="002D3907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Норматив контроля</w:t>
      </w:r>
      <w:proofErr w:type="gramStart"/>
      <w:r w:rsidRPr="00AB1368">
        <w:rPr>
          <w:rStyle w:val="22"/>
          <w:sz w:val="24"/>
          <w:szCs w:val="24"/>
        </w:rPr>
        <w:t xml:space="preserve"> К</w:t>
      </w:r>
      <w:proofErr w:type="gramEnd"/>
      <w:r w:rsidRPr="00AB1368">
        <w:rPr>
          <w:rStyle w:val="22"/>
          <w:sz w:val="24"/>
          <w:szCs w:val="24"/>
        </w:rPr>
        <w:t xml:space="preserve"> рассчитывают по формуле:</w:t>
      </w:r>
    </w:p>
    <w:p w:rsidR="00B46E4D" w:rsidRPr="00AB1368" w:rsidRDefault="00B46E4D" w:rsidP="00AB1368">
      <w:pPr>
        <w:ind w:firstLine="567"/>
        <w:jc w:val="both"/>
        <w:rPr>
          <w:rStyle w:val="22"/>
          <w:sz w:val="24"/>
          <w:szCs w:val="24"/>
        </w:rPr>
      </w:pPr>
    </w:p>
    <w:p w:rsidR="009538EA" w:rsidRPr="00AB1368" w:rsidRDefault="009538EA" w:rsidP="00AB1368">
      <w:pPr>
        <w:ind w:firstLine="567"/>
        <w:jc w:val="right"/>
        <w:rPr>
          <w:rStyle w:val="22"/>
          <w:sz w:val="24"/>
          <w:szCs w:val="24"/>
        </w:rPr>
      </w:pPr>
      <m:oMath>
        <m:r>
          <w:rPr>
            <w:rStyle w:val="22"/>
            <w:rFonts w:ascii="Cambria Math" w:hAnsi="Cambria Math"/>
            <w:sz w:val="24"/>
            <w:szCs w:val="24"/>
          </w:rPr>
          <m:t>К=</m:t>
        </m:r>
        <m:sSubSup>
          <m:sSubSup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T</m:t>
            </m:r>
          </m:sub>
          <m:sup>
            <m:r>
              <w:rPr>
                <w:rStyle w:val="22"/>
                <w:rFonts w:ascii="Cambria Math" w:hAnsi="Cambria Math"/>
                <w:sz w:val="24"/>
                <w:szCs w:val="24"/>
              </w:rPr>
              <m:t>'</m:t>
            </m:r>
          </m:sup>
        </m:sSubSup>
      </m:oMath>
      <w:r w:rsidR="00574D64" w:rsidRPr="00AB1368">
        <w:rPr>
          <w:rStyle w:val="22"/>
          <w:sz w:val="24"/>
          <w:szCs w:val="24"/>
        </w:rPr>
        <w:t xml:space="preserve"> </w:t>
      </w:r>
      <w:r w:rsidR="00574D64" w:rsidRPr="00AB1368">
        <w:rPr>
          <w:rStyle w:val="22"/>
          <w:sz w:val="24"/>
          <w:szCs w:val="24"/>
        </w:rPr>
        <w:tab/>
      </w:r>
      <w:r w:rsidR="00574D64" w:rsidRPr="00AB1368">
        <w:rPr>
          <w:rStyle w:val="22"/>
          <w:sz w:val="24"/>
          <w:szCs w:val="24"/>
        </w:rPr>
        <w:tab/>
      </w:r>
      <w:r w:rsidR="00574D64" w:rsidRPr="00AB1368">
        <w:rPr>
          <w:rStyle w:val="22"/>
          <w:sz w:val="24"/>
          <w:szCs w:val="24"/>
        </w:rPr>
        <w:tab/>
      </w:r>
      <w:r w:rsidR="00574D64" w:rsidRPr="00AB1368">
        <w:rPr>
          <w:rStyle w:val="22"/>
          <w:sz w:val="24"/>
          <w:szCs w:val="24"/>
        </w:rPr>
        <w:tab/>
      </w:r>
      <w:r w:rsidR="00574D64" w:rsidRPr="00AB1368">
        <w:rPr>
          <w:rStyle w:val="22"/>
          <w:sz w:val="24"/>
          <w:szCs w:val="24"/>
        </w:rPr>
        <w:tab/>
        <w:t>(10)</w:t>
      </w:r>
    </w:p>
    <w:p w:rsidR="007C0C4C" w:rsidRPr="00AB1368" w:rsidRDefault="007C0C4C" w:rsidP="00AB1368">
      <w:pPr>
        <w:ind w:firstLine="567"/>
        <w:jc w:val="right"/>
        <w:rPr>
          <w:rStyle w:val="22"/>
          <w:sz w:val="24"/>
          <w:szCs w:val="24"/>
        </w:rPr>
      </w:pPr>
    </w:p>
    <w:p w:rsidR="00574D64" w:rsidRPr="00AB1368" w:rsidRDefault="001D01DD" w:rsidP="00AB1368">
      <w:pPr>
        <w:ind w:firstLine="567"/>
        <w:jc w:val="both"/>
        <w:rPr>
          <w:rStyle w:val="22"/>
          <w:sz w:val="24"/>
          <w:szCs w:val="24"/>
        </w:rPr>
      </w:pPr>
      <w:r>
        <w:rPr>
          <w:rStyle w:val="22"/>
          <w:sz w:val="24"/>
          <w:szCs w:val="24"/>
        </w:rPr>
        <w:t>г</w:t>
      </w:r>
      <w:r w:rsidR="00674AFE" w:rsidRPr="00AB1368">
        <w:rPr>
          <w:rStyle w:val="22"/>
          <w:sz w:val="24"/>
          <w:szCs w:val="24"/>
        </w:rPr>
        <w:t xml:space="preserve">де </w:t>
      </w:r>
      <m:oMath>
        <m:sSubSup>
          <m:sSubSup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T</m:t>
            </m:r>
          </m:sub>
          <m:sup>
            <m:r>
              <w:rPr>
                <w:rStyle w:val="22"/>
                <w:rFonts w:ascii="Cambria Math" w:hAnsi="Cambria Math"/>
                <w:sz w:val="24"/>
                <w:szCs w:val="24"/>
              </w:rPr>
              <m:t>'</m:t>
            </m:r>
          </m:sup>
        </m:sSubSup>
      </m:oMath>
      <w:r w:rsidR="00674AFE" w:rsidRPr="00AB1368">
        <w:rPr>
          <w:rStyle w:val="22"/>
          <w:sz w:val="24"/>
          <w:szCs w:val="24"/>
        </w:rPr>
        <w:t xml:space="preserve"> -  границы абсолютной погрешности результатов измерений, установленные в лаборатории при реализации методики, и соответствующие аттестованному значению ванадия в образце для контроля, рассчитывают по формуле:</w:t>
      </w:r>
    </w:p>
    <w:p w:rsidR="00674AFE" w:rsidRPr="00AB1368" w:rsidRDefault="00674AFE" w:rsidP="00AB1368">
      <w:pPr>
        <w:ind w:firstLine="567"/>
        <w:jc w:val="both"/>
        <w:rPr>
          <w:rStyle w:val="22"/>
          <w:sz w:val="24"/>
          <w:szCs w:val="24"/>
        </w:rPr>
      </w:pPr>
    </w:p>
    <w:p w:rsidR="00674AFE" w:rsidRPr="00AB1368" w:rsidRDefault="00B727C2" w:rsidP="00AB1368">
      <w:pPr>
        <w:ind w:firstLine="567"/>
        <w:jc w:val="right"/>
        <w:rPr>
          <w:rStyle w:val="22"/>
          <w:sz w:val="24"/>
          <w:szCs w:val="24"/>
        </w:rPr>
      </w:pPr>
      <m:oMath>
        <m:sSubSup>
          <m:sSubSup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T</m:t>
            </m:r>
          </m:sub>
          <m:sup>
            <m:r>
              <w:rPr>
                <w:rStyle w:val="22"/>
                <w:rFonts w:ascii="Cambria Math" w:hAnsi="Cambria Math"/>
                <w:sz w:val="24"/>
                <w:szCs w:val="24"/>
              </w:rPr>
              <m:t>'</m:t>
            </m:r>
          </m:sup>
        </m:sSubSup>
        <m:r>
          <w:rPr>
            <w:rStyle w:val="22"/>
            <w:rFonts w:ascii="Cambria Math" w:hAnsi="Cambria Math"/>
            <w:sz w:val="24"/>
            <w:szCs w:val="24"/>
          </w:rPr>
          <m:t>=0,01∙</m:t>
        </m:r>
        <m:sSubSup>
          <m:sSubSup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δ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T</m:t>
            </m:r>
          </m:sub>
          <m:sup>
            <m:r>
              <w:rPr>
                <w:rStyle w:val="22"/>
                <w:rFonts w:ascii="Cambria Math" w:hAnsi="Cambria Math"/>
                <w:sz w:val="24"/>
                <w:szCs w:val="24"/>
              </w:rPr>
              <m:t>'</m:t>
            </m:r>
          </m:sup>
        </m:sSubSup>
        <m:r>
          <w:rPr>
            <w:rStyle w:val="22"/>
            <w:rFonts w:ascii="Cambria Math" w:hAnsi="Cambria Math"/>
            <w:sz w:val="24"/>
            <w:szCs w:val="24"/>
          </w:rPr>
          <m:t>∙</m:t>
        </m:r>
        <m:sSub>
          <m:sSub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атт</m:t>
            </m:r>
          </m:sub>
        </m:sSub>
      </m:oMath>
      <w:r w:rsidR="00674AFE" w:rsidRPr="00AB1368">
        <w:rPr>
          <w:rStyle w:val="22"/>
          <w:sz w:val="24"/>
          <w:szCs w:val="24"/>
        </w:rPr>
        <w:t xml:space="preserve"> </w:t>
      </w:r>
      <w:r w:rsidR="00674AFE" w:rsidRPr="00AB1368">
        <w:rPr>
          <w:rStyle w:val="22"/>
          <w:sz w:val="24"/>
          <w:szCs w:val="24"/>
        </w:rPr>
        <w:tab/>
      </w:r>
      <w:r w:rsidR="00674AFE" w:rsidRPr="00AB1368">
        <w:rPr>
          <w:rStyle w:val="22"/>
          <w:sz w:val="24"/>
          <w:szCs w:val="24"/>
        </w:rPr>
        <w:tab/>
      </w:r>
      <w:r w:rsidR="00674AFE" w:rsidRPr="00AB1368">
        <w:rPr>
          <w:rStyle w:val="22"/>
          <w:sz w:val="24"/>
          <w:szCs w:val="24"/>
        </w:rPr>
        <w:tab/>
        <w:t>(11)</w:t>
      </w:r>
    </w:p>
    <w:p w:rsidR="00EB1485" w:rsidRPr="00AB1368" w:rsidRDefault="00EB1485" w:rsidP="00AB1368">
      <w:pPr>
        <w:ind w:firstLine="567"/>
        <w:jc w:val="both"/>
        <w:rPr>
          <w:rStyle w:val="22"/>
          <w:sz w:val="24"/>
          <w:szCs w:val="24"/>
        </w:rPr>
      </w:pPr>
    </w:p>
    <w:p w:rsidR="00674AFE" w:rsidRPr="00AB1368" w:rsidRDefault="001D01DD" w:rsidP="00AB1368">
      <w:pPr>
        <w:ind w:firstLine="567"/>
        <w:jc w:val="both"/>
        <w:rPr>
          <w:rStyle w:val="22"/>
          <w:sz w:val="24"/>
          <w:szCs w:val="24"/>
        </w:rPr>
      </w:pPr>
      <w:r>
        <w:rPr>
          <w:rStyle w:val="22"/>
          <w:sz w:val="24"/>
          <w:szCs w:val="24"/>
        </w:rPr>
        <w:t>г</w:t>
      </w:r>
      <w:r w:rsidR="00674AFE" w:rsidRPr="00AB1368">
        <w:rPr>
          <w:rStyle w:val="22"/>
          <w:sz w:val="24"/>
          <w:szCs w:val="24"/>
        </w:rPr>
        <w:t>де</w:t>
      </w:r>
      <w:proofErr w:type="gramStart"/>
      <w:r w:rsidR="00674AFE" w:rsidRPr="00AB1368">
        <w:rPr>
          <w:rStyle w:val="22"/>
          <w:sz w:val="24"/>
          <w:szCs w:val="24"/>
        </w:rPr>
        <w:t xml:space="preserve"> δ</w:t>
      </w:r>
      <w:r w:rsidR="00674AFE" w:rsidRPr="00AB1368">
        <w:rPr>
          <w:rStyle w:val="22"/>
          <w:sz w:val="24"/>
          <w:szCs w:val="24"/>
          <w:vertAlign w:val="subscript"/>
        </w:rPr>
        <w:t>Т</w:t>
      </w:r>
      <w:proofErr w:type="gramEnd"/>
      <w:r w:rsidR="00674AFE" w:rsidRPr="00AB1368">
        <w:rPr>
          <w:rStyle w:val="22"/>
          <w:sz w:val="24"/>
          <w:szCs w:val="24"/>
          <w:vertAlign w:val="subscript"/>
        </w:rPr>
        <w:t xml:space="preserve"> </w:t>
      </w:r>
      <w:r w:rsidR="00674AFE" w:rsidRPr="00AB1368">
        <w:rPr>
          <w:rStyle w:val="22"/>
          <w:sz w:val="24"/>
          <w:szCs w:val="24"/>
        </w:rPr>
        <w:t>– границы относительной погрешности при реализации методики  в лаборатории.</w:t>
      </w:r>
    </w:p>
    <w:p w:rsidR="00674AFE" w:rsidRPr="00AB1368" w:rsidRDefault="00674AFE" w:rsidP="00AB1368">
      <w:pPr>
        <w:ind w:firstLine="567"/>
        <w:jc w:val="both"/>
        <w:rPr>
          <w:rStyle w:val="22"/>
          <w:sz w:val="24"/>
          <w:szCs w:val="24"/>
        </w:rPr>
      </w:pPr>
      <w:proofErr w:type="gramStart"/>
      <w:r w:rsidRPr="00AB1368">
        <w:rPr>
          <w:rStyle w:val="22"/>
          <w:sz w:val="24"/>
          <w:szCs w:val="24"/>
        </w:rPr>
        <w:t>Качество контрольной процедуры при знают удовлетворительным при выполнении условия:</w:t>
      </w:r>
      <w:proofErr w:type="gramEnd"/>
    </w:p>
    <w:p w:rsidR="00674AFE" w:rsidRPr="00AB1368" w:rsidRDefault="00674AFE" w:rsidP="00AB1368">
      <w:pPr>
        <w:ind w:firstLine="567"/>
        <w:jc w:val="both"/>
        <w:rPr>
          <w:rStyle w:val="22"/>
          <w:sz w:val="24"/>
          <w:szCs w:val="24"/>
        </w:rPr>
      </w:pPr>
    </w:p>
    <w:p w:rsidR="00674AFE" w:rsidRPr="00AB1368" w:rsidRDefault="00674AFE" w:rsidP="00AB1368">
      <w:pPr>
        <w:tabs>
          <w:tab w:val="left" w:pos="2265"/>
        </w:tabs>
        <w:ind w:firstLine="567"/>
        <w:jc w:val="right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ab/>
      </w:r>
      <m:oMath>
        <m:sSub>
          <m:sSub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К</m:t>
            </m:r>
          </m:sub>
        </m:sSub>
        <m:r>
          <w:rPr>
            <w:rStyle w:val="22"/>
            <w:rFonts w:ascii="Cambria Math" w:hAnsi="Cambria Math"/>
            <w:sz w:val="24"/>
            <w:szCs w:val="24"/>
          </w:rPr>
          <m:t>≤К</m:t>
        </m:r>
      </m:oMath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ab/>
      </w:r>
      <w:r w:rsidRPr="00AB1368">
        <w:rPr>
          <w:rStyle w:val="22"/>
          <w:sz w:val="24"/>
          <w:szCs w:val="24"/>
        </w:rPr>
        <w:tab/>
      </w:r>
      <w:r w:rsidRPr="00AB1368">
        <w:rPr>
          <w:rStyle w:val="22"/>
          <w:sz w:val="24"/>
          <w:szCs w:val="24"/>
        </w:rPr>
        <w:tab/>
      </w:r>
      <w:r w:rsidRPr="00AB1368">
        <w:rPr>
          <w:rStyle w:val="22"/>
          <w:sz w:val="24"/>
          <w:szCs w:val="24"/>
        </w:rPr>
        <w:tab/>
      </w:r>
      <w:r w:rsidRPr="00AB1368">
        <w:rPr>
          <w:rStyle w:val="22"/>
          <w:sz w:val="24"/>
          <w:szCs w:val="24"/>
        </w:rPr>
        <w:tab/>
      </w:r>
      <w:r w:rsidRPr="00AB1368">
        <w:rPr>
          <w:rStyle w:val="22"/>
          <w:sz w:val="24"/>
          <w:szCs w:val="24"/>
        </w:rPr>
        <w:tab/>
        <w:t>(12)</w:t>
      </w:r>
    </w:p>
    <w:p w:rsidR="00674AFE" w:rsidRPr="00AB1368" w:rsidRDefault="00674AFE" w:rsidP="00AB1368">
      <w:pPr>
        <w:tabs>
          <w:tab w:val="left" w:pos="2265"/>
        </w:tabs>
        <w:ind w:firstLine="567"/>
        <w:jc w:val="right"/>
        <w:rPr>
          <w:rStyle w:val="22"/>
          <w:sz w:val="24"/>
          <w:szCs w:val="24"/>
        </w:rPr>
      </w:pPr>
    </w:p>
    <w:p w:rsidR="00152B32" w:rsidRPr="00AB1368" w:rsidRDefault="00152B32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При невыполнении условия (12) эксперимент повторяют.</w:t>
      </w:r>
    </w:p>
    <w:p w:rsidR="00152B32" w:rsidRPr="00AB1368" w:rsidRDefault="00152B32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При повторном невыполнении условия (12) выясняют причины, приводящие к неудовлетворительным результатам. </w:t>
      </w:r>
    </w:p>
    <w:p w:rsidR="00152B32" w:rsidRPr="00AB1368" w:rsidRDefault="00152B32" w:rsidP="00AB1368">
      <w:pPr>
        <w:ind w:firstLine="567"/>
        <w:jc w:val="both"/>
        <w:rPr>
          <w:rStyle w:val="22"/>
          <w:sz w:val="24"/>
          <w:szCs w:val="24"/>
        </w:rPr>
      </w:pPr>
    </w:p>
    <w:p w:rsidR="00152B32" w:rsidRPr="001D01DD" w:rsidRDefault="009409EF" w:rsidP="00AB1368">
      <w:pPr>
        <w:ind w:firstLine="567"/>
        <w:jc w:val="both"/>
        <w:rPr>
          <w:rStyle w:val="22"/>
          <w:sz w:val="20"/>
          <w:szCs w:val="20"/>
        </w:rPr>
      </w:pPr>
      <w:r w:rsidRPr="001D01DD">
        <w:rPr>
          <w:rStyle w:val="22"/>
          <w:sz w:val="20"/>
          <w:szCs w:val="20"/>
        </w:rPr>
        <w:t>Примечание – Д</w:t>
      </w:r>
      <w:r w:rsidR="00152B32" w:rsidRPr="001D01DD">
        <w:rPr>
          <w:rStyle w:val="22"/>
          <w:sz w:val="20"/>
          <w:szCs w:val="20"/>
        </w:rPr>
        <w:t xml:space="preserve">опустимо границы абсолютной погрешности результатов измерений при внедрении методики в лаборатории устанавливать на основе выражения </w:t>
      </w:r>
      <m:oMath>
        <m:sSubSup>
          <m:sSubSupPr>
            <m:ctrlPr>
              <w:rPr>
                <w:rStyle w:val="22"/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Style w:val="22"/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w:rPr>
                <w:rStyle w:val="22"/>
                <w:rFonts w:ascii="Cambria Math" w:hAnsi="Cambria Math"/>
                <w:sz w:val="20"/>
                <w:szCs w:val="20"/>
              </w:rPr>
              <m:t>T</m:t>
            </m:r>
          </m:sub>
          <m:sup>
            <m:r>
              <w:rPr>
                <w:rStyle w:val="22"/>
                <w:rFonts w:ascii="Cambria Math" w:hAnsi="Cambria Math"/>
                <w:sz w:val="20"/>
                <w:szCs w:val="20"/>
              </w:rPr>
              <m:t>'</m:t>
            </m:r>
          </m:sup>
        </m:sSubSup>
        <m:r>
          <w:rPr>
            <w:rStyle w:val="22"/>
            <w:rFonts w:ascii="Cambria Math" w:hAnsi="Cambria Math"/>
            <w:sz w:val="20"/>
            <w:szCs w:val="20"/>
          </w:rPr>
          <m:t>=0,84∙</m:t>
        </m:r>
        <m:rad>
          <m:radPr>
            <m:degHide m:val="1"/>
            <m:ctrlPr>
              <w:rPr>
                <w:rStyle w:val="22"/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Style w:val="22"/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Style w:val="22"/>
                    <w:rFonts w:ascii="Cambria Math" w:hAnsi="Cambria Math"/>
                    <w:sz w:val="20"/>
                    <w:szCs w:val="20"/>
                  </w:rPr>
                  <m:t>δ</m:t>
                </m:r>
              </m:e>
              <m:sup>
                <m:r>
                  <w:rPr>
                    <w:rStyle w:val="22"/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  <m:r>
              <w:rPr>
                <w:rStyle w:val="22"/>
                <w:rFonts w:ascii="Cambria Math" w:hAns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Style w:val="22"/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Style w:val="22"/>
                    <w:rFonts w:ascii="Cambria Math" w:hAnsi="Cambria Math"/>
                    <w:sz w:val="20"/>
                    <w:szCs w:val="20"/>
                  </w:rPr>
                  <m:t>θ</m:t>
                </m:r>
              </m:e>
              <m:sup>
                <m:r>
                  <w:rPr>
                    <w:rStyle w:val="22"/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  <m:r>
              <w:rPr>
                <w:rStyle w:val="22"/>
                <w:rFonts w:ascii="Cambria Math" w:hAnsi="Cambria Math"/>
                <w:sz w:val="20"/>
                <w:szCs w:val="20"/>
              </w:rPr>
              <m:t>,</m:t>
            </m:r>
          </m:e>
        </m:rad>
      </m:oMath>
      <w:r w:rsidR="00152B32" w:rsidRPr="001D01DD">
        <w:rPr>
          <w:rStyle w:val="22"/>
          <w:sz w:val="20"/>
          <w:szCs w:val="20"/>
        </w:rPr>
        <w:t xml:space="preserve"> с последующим уточнением по мере накопления информации в процессе контроля стабильности результатов измерений</w:t>
      </w:r>
      <w:proofErr w:type="gramStart"/>
      <w:r w:rsidR="00152B32" w:rsidRPr="001D01DD">
        <w:rPr>
          <w:rStyle w:val="22"/>
          <w:sz w:val="20"/>
          <w:szCs w:val="20"/>
        </w:rPr>
        <w:t>.</w:t>
      </w:r>
      <w:proofErr w:type="gramEnd"/>
      <w:r w:rsidR="00152B32" w:rsidRPr="001D01DD">
        <w:rPr>
          <w:rStyle w:val="22"/>
          <w:sz w:val="20"/>
          <w:szCs w:val="20"/>
        </w:rPr>
        <w:t xml:space="preserve"> ±δ -  </w:t>
      </w:r>
      <w:proofErr w:type="gramStart"/>
      <w:r w:rsidR="00152B32" w:rsidRPr="001D01DD">
        <w:rPr>
          <w:rStyle w:val="22"/>
          <w:sz w:val="20"/>
          <w:szCs w:val="20"/>
        </w:rPr>
        <w:t>г</w:t>
      </w:r>
      <w:proofErr w:type="gramEnd"/>
      <w:r w:rsidR="00152B32" w:rsidRPr="001D01DD">
        <w:rPr>
          <w:rStyle w:val="22"/>
          <w:sz w:val="20"/>
          <w:szCs w:val="20"/>
        </w:rPr>
        <w:t>раницы относительной погрешности измерений. Значения δ приведены в таблице 2; ±θ – погрешность отбора (θ=5 % - согласно паспорту к пробоотоборному устройству).</w:t>
      </w:r>
    </w:p>
    <w:p w:rsidR="00152B32" w:rsidRPr="00AB1368" w:rsidRDefault="00152B32" w:rsidP="00AB1368">
      <w:pPr>
        <w:ind w:firstLine="567"/>
        <w:jc w:val="both"/>
        <w:rPr>
          <w:rStyle w:val="22"/>
          <w:sz w:val="24"/>
          <w:szCs w:val="24"/>
        </w:rPr>
      </w:pPr>
    </w:p>
    <w:p w:rsidR="00152B32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13.6 Алгоритм </w:t>
      </w:r>
      <w:r w:rsidR="00152B32" w:rsidRPr="00AB1368">
        <w:rPr>
          <w:rStyle w:val="22"/>
          <w:sz w:val="24"/>
          <w:szCs w:val="24"/>
        </w:rPr>
        <w:t>опе</w:t>
      </w:r>
      <w:r w:rsidRPr="00AB1368">
        <w:rPr>
          <w:rStyle w:val="22"/>
          <w:sz w:val="24"/>
          <w:szCs w:val="24"/>
        </w:rPr>
        <w:t>ративного контроля процедуры изм</w:t>
      </w:r>
      <w:r w:rsidR="00152B32" w:rsidRPr="00AB1368">
        <w:rPr>
          <w:rStyle w:val="22"/>
          <w:sz w:val="24"/>
          <w:szCs w:val="24"/>
        </w:rPr>
        <w:t>ерений с использованием метода добавок</w:t>
      </w:r>
      <w:r w:rsidRPr="00AB1368">
        <w:rPr>
          <w:rStyle w:val="22"/>
          <w:sz w:val="24"/>
          <w:szCs w:val="24"/>
        </w:rPr>
        <w:t>.</w:t>
      </w:r>
    </w:p>
    <w:p w:rsidR="004175BD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Оперативный контроль процедуры измерения проводят путем сравнения результата отдельно взятой контрольной процедуры с нормативом контроля К.</w:t>
      </w:r>
    </w:p>
    <w:p w:rsidR="004175BD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На фильтр №1  наносят раствор стандартного образца с концентрацией в пределах диапазонов измерений с учетом разбавлений по методике.</w:t>
      </w:r>
    </w:p>
    <w:p w:rsidR="004175BD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На фильтр № 2 из этой же партии наносят раствор стандартного с концентрацией выше предыдущей на 50 - 150 % с учетом диапазона измерений в анализируемом растворе</w:t>
      </w:r>
      <w:proofErr w:type="gramStart"/>
      <w:r w:rsidRPr="00AB1368">
        <w:rPr>
          <w:rStyle w:val="22"/>
          <w:sz w:val="24"/>
          <w:szCs w:val="24"/>
        </w:rPr>
        <w:t>.</w:t>
      </w:r>
      <w:proofErr w:type="gramEnd"/>
      <w:r w:rsidRPr="00AB1368">
        <w:rPr>
          <w:rStyle w:val="22"/>
          <w:sz w:val="24"/>
          <w:szCs w:val="24"/>
        </w:rPr>
        <w:t xml:space="preserve"> </w:t>
      </w:r>
      <w:proofErr w:type="gramStart"/>
      <w:r w:rsidRPr="00AB1368">
        <w:rPr>
          <w:rStyle w:val="22"/>
          <w:sz w:val="24"/>
          <w:szCs w:val="24"/>
        </w:rPr>
        <w:t>м</w:t>
      </w:r>
      <w:proofErr w:type="gramEnd"/>
      <w:r w:rsidRPr="00AB1368">
        <w:rPr>
          <w:rStyle w:val="22"/>
          <w:sz w:val="24"/>
          <w:szCs w:val="24"/>
        </w:rPr>
        <w:t>кг/дм</w:t>
      </w:r>
      <w:r w:rsidRPr="00AB1368">
        <w:rPr>
          <w:rStyle w:val="22"/>
          <w:sz w:val="24"/>
          <w:szCs w:val="24"/>
          <w:vertAlign w:val="superscript"/>
        </w:rPr>
        <w:t>3</w:t>
      </w:r>
      <w:r w:rsidRPr="00AB1368">
        <w:rPr>
          <w:rStyle w:val="22"/>
          <w:sz w:val="24"/>
          <w:szCs w:val="24"/>
        </w:rPr>
        <w:t>.</w:t>
      </w:r>
    </w:p>
    <w:p w:rsidR="004175BD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Выполняют процедуру подготовки проб к анализу.</w:t>
      </w:r>
    </w:p>
    <w:p w:rsidR="004175BD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Результат контрольной процедуры К</w:t>
      </w:r>
      <w:r w:rsidRPr="00AB1368">
        <w:rPr>
          <w:rStyle w:val="22"/>
          <w:sz w:val="24"/>
          <w:szCs w:val="24"/>
          <w:vertAlign w:val="subscript"/>
        </w:rPr>
        <w:t>к</w:t>
      </w:r>
      <w:r w:rsidRPr="00AB1368">
        <w:rPr>
          <w:rStyle w:val="22"/>
          <w:sz w:val="24"/>
          <w:szCs w:val="24"/>
        </w:rPr>
        <w:t>, рассчитывают по формуле:</w:t>
      </w:r>
    </w:p>
    <w:p w:rsidR="00152B32" w:rsidRPr="00AB1368" w:rsidRDefault="00152B32" w:rsidP="00AB1368">
      <w:pPr>
        <w:ind w:firstLine="567"/>
        <w:jc w:val="both"/>
        <w:rPr>
          <w:rStyle w:val="22"/>
          <w:sz w:val="24"/>
          <w:szCs w:val="24"/>
        </w:rPr>
      </w:pPr>
    </w:p>
    <w:p w:rsidR="004175BD" w:rsidRPr="00AB1368" w:rsidRDefault="00B727C2" w:rsidP="00AB1368">
      <w:pPr>
        <w:ind w:firstLine="567"/>
        <w:jc w:val="right"/>
        <w:rPr>
          <w:rStyle w:val="22"/>
          <w:sz w:val="24"/>
          <w:szCs w:val="24"/>
        </w:rPr>
      </w:pPr>
      <m:oMath>
        <m:sSub>
          <m:sSub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к</m:t>
            </m:r>
          </m:sub>
        </m:sSub>
        <m:r>
          <w:rPr>
            <w:rStyle w:val="22"/>
            <w:rFonts w:ascii="Cambria Math" w:hAnsi="Cambria Math"/>
            <w:sz w:val="24"/>
            <w:szCs w:val="24"/>
          </w:rPr>
          <m:t xml:space="preserve">= </m:t>
        </m:r>
        <m:d>
          <m:dPr>
            <m:begChr m:val="|"/>
            <m:endChr m:val="|"/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Style w:val="22"/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</m:acc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Style w:val="22"/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Style w:val="22"/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</m:acc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Style w:val="22"/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д</m:t>
                </m:r>
              </m:sub>
            </m:sSub>
          </m:e>
        </m:d>
      </m:oMath>
      <w:r w:rsidR="00B62CC3" w:rsidRPr="00AB1368">
        <w:rPr>
          <w:rStyle w:val="22"/>
          <w:sz w:val="24"/>
          <w:szCs w:val="24"/>
        </w:rPr>
        <w:t xml:space="preserve"> </w:t>
      </w:r>
      <w:r w:rsidR="00B62CC3" w:rsidRPr="00AB1368">
        <w:rPr>
          <w:rStyle w:val="22"/>
          <w:sz w:val="24"/>
          <w:szCs w:val="24"/>
        </w:rPr>
        <w:tab/>
      </w:r>
      <w:r w:rsidR="00B62CC3" w:rsidRPr="00AB1368">
        <w:rPr>
          <w:rStyle w:val="22"/>
          <w:sz w:val="24"/>
          <w:szCs w:val="24"/>
        </w:rPr>
        <w:tab/>
      </w:r>
      <w:r w:rsidR="00B62CC3" w:rsidRPr="00AB1368">
        <w:rPr>
          <w:rStyle w:val="22"/>
          <w:sz w:val="24"/>
          <w:szCs w:val="24"/>
        </w:rPr>
        <w:tab/>
      </w:r>
      <w:r w:rsidR="00B62CC3" w:rsidRPr="00AB1368">
        <w:rPr>
          <w:rStyle w:val="22"/>
          <w:sz w:val="24"/>
          <w:szCs w:val="24"/>
        </w:rPr>
        <w:tab/>
        <w:t>(13)</w:t>
      </w:r>
    </w:p>
    <w:p w:rsidR="004175BD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</w:p>
    <w:p w:rsidR="004175BD" w:rsidRPr="00AB1368" w:rsidRDefault="001D01DD" w:rsidP="00AB1368">
      <w:pPr>
        <w:ind w:firstLine="567"/>
        <w:jc w:val="both"/>
        <w:rPr>
          <w:rStyle w:val="22"/>
          <w:sz w:val="24"/>
          <w:szCs w:val="24"/>
        </w:rPr>
      </w:pPr>
      <w:r>
        <w:rPr>
          <w:rStyle w:val="22"/>
          <w:sz w:val="24"/>
          <w:szCs w:val="24"/>
        </w:rPr>
        <w:t>г</w:t>
      </w:r>
      <w:r w:rsidR="004175BD" w:rsidRPr="00AB1368">
        <w:rPr>
          <w:rStyle w:val="22"/>
          <w:sz w:val="24"/>
          <w:szCs w:val="24"/>
        </w:rPr>
        <w:t>де</w:t>
      </w:r>
      <w:proofErr w:type="gramStart"/>
      <w:r w:rsidR="004175BD" w:rsidRPr="00AB1368">
        <w:rPr>
          <w:rStyle w:val="22"/>
          <w:sz w:val="24"/>
          <w:szCs w:val="24"/>
        </w:rPr>
        <w:t xml:space="preserve">  </w:t>
      </w:r>
      <m:oMath>
        <m:sSub>
          <m:sSub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С</m:t>
                </m:r>
                <w:proofErr w:type="gramEnd"/>
              </m:e>
            </m:acc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004175BD" w:rsidRPr="00AB1368">
        <w:rPr>
          <w:rStyle w:val="22"/>
          <w:sz w:val="24"/>
          <w:szCs w:val="24"/>
        </w:rPr>
        <w:t xml:space="preserve"> – среднее значение результата измерений (не менее двух) массовой концентрации металла, в пробе с известной добавкой №2;</w:t>
      </w:r>
    </w:p>
    <w:p w:rsidR="004175BD" w:rsidRPr="00AB1368" w:rsidRDefault="00B727C2" w:rsidP="00AB1368">
      <w:pPr>
        <w:ind w:firstLine="567"/>
        <w:jc w:val="both"/>
        <w:rPr>
          <w:rStyle w:val="22"/>
          <w:sz w:val="24"/>
          <w:szCs w:val="24"/>
        </w:rPr>
      </w:pPr>
      <m:oMath>
        <m:sSub>
          <m:sSub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С</m:t>
                </m:r>
              </m:e>
            </m:acc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="004175BD" w:rsidRPr="00AB1368">
        <w:rPr>
          <w:rStyle w:val="22"/>
          <w:sz w:val="24"/>
          <w:szCs w:val="24"/>
        </w:rPr>
        <w:t xml:space="preserve"> – среднее значение результата измерений (не менее двух) массовой концентрации металла, в пробе с известной добавкой №1;</w:t>
      </w:r>
    </w:p>
    <w:p w:rsidR="004175BD" w:rsidRPr="00AB1368" w:rsidRDefault="00B727C2" w:rsidP="00AB1368">
      <w:pPr>
        <w:ind w:firstLine="567"/>
        <w:jc w:val="both"/>
        <w:rPr>
          <w:rStyle w:val="22"/>
          <w:sz w:val="24"/>
          <w:szCs w:val="24"/>
        </w:rPr>
      </w:pPr>
      <m:oMath>
        <m:sSub>
          <m:sSub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С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д</m:t>
            </m:r>
          </m:sub>
        </m:sSub>
      </m:oMath>
      <w:r w:rsidR="004175BD" w:rsidRPr="00AB1368">
        <w:rPr>
          <w:rStyle w:val="22"/>
          <w:sz w:val="24"/>
          <w:szCs w:val="24"/>
        </w:rPr>
        <w:t xml:space="preserve"> -  величина разницы между добавками № 1 и № 2. </w:t>
      </w:r>
    </w:p>
    <w:p w:rsidR="001D01DD" w:rsidRDefault="001D01DD" w:rsidP="00AB1368">
      <w:pPr>
        <w:ind w:firstLine="567"/>
        <w:jc w:val="both"/>
        <w:rPr>
          <w:rStyle w:val="22"/>
          <w:sz w:val="24"/>
          <w:szCs w:val="24"/>
        </w:rPr>
      </w:pPr>
    </w:p>
    <w:p w:rsidR="004175BD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Норматив контроля</w:t>
      </w:r>
      <w:proofErr w:type="gramStart"/>
      <w:r w:rsidRPr="00AB1368">
        <w:rPr>
          <w:rStyle w:val="22"/>
          <w:sz w:val="24"/>
          <w:szCs w:val="24"/>
        </w:rPr>
        <w:t xml:space="preserve"> К</w:t>
      </w:r>
      <w:proofErr w:type="gramEnd"/>
      <w:r w:rsidRPr="00AB1368">
        <w:rPr>
          <w:rStyle w:val="22"/>
          <w:sz w:val="24"/>
          <w:szCs w:val="24"/>
        </w:rPr>
        <w:t xml:space="preserve"> рассчитывают то формуле:</w:t>
      </w:r>
    </w:p>
    <w:p w:rsidR="004175BD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</w:p>
    <w:p w:rsidR="004175BD" w:rsidRPr="00AB1368" w:rsidRDefault="00B62CC3" w:rsidP="00AB1368">
      <w:pPr>
        <w:ind w:firstLine="567"/>
        <w:jc w:val="right"/>
        <w:rPr>
          <w:rStyle w:val="22"/>
          <w:sz w:val="24"/>
          <w:szCs w:val="24"/>
        </w:rPr>
      </w:pPr>
      <m:oMath>
        <m:r>
          <w:rPr>
            <w:rStyle w:val="22"/>
            <w:rFonts w:ascii="Cambria Math" w:hAnsi="Cambria Math"/>
            <w:sz w:val="24"/>
            <w:szCs w:val="24"/>
          </w:rPr>
          <m:t>К=</m:t>
        </m:r>
        <m:rad>
          <m:radPr>
            <m:degHide m:val="1"/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bSup>
              <m:sSubSup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∆</m:t>
                </m:r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Т,</m:t>
                </m:r>
                <m:sSub>
                  <m:sSubPr>
                    <m:ctrlPr>
                      <w:rPr>
                        <w:rStyle w:val="22"/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Style w:val="22"/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Style w:val="22"/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e>
                    </m:acc>
                  </m:e>
                  <m:sub>
                    <m: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sub>
              <m:sup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bSup>
            <m:r>
              <w:rPr>
                <w:rStyle w:val="22"/>
                <w:rFonts w:ascii="Cambria Math" w:hAnsi="Cambria Math"/>
                <w:sz w:val="24"/>
                <w:szCs w:val="24"/>
              </w:rPr>
              <m:t>+</m:t>
            </m:r>
            <m:sSubSup>
              <m:sSubSup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∆</m:t>
                </m:r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Т,</m:t>
                </m:r>
                <m:sSub>
                  <m:sSubPr>
                    <m:ctrlPr>
                      <w:rPr>
                        <w:rStyle w:val="22"/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Style w:val="22"/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Style w:val="22"/>
                            <w:rFonts w:ascii="Cambria Math" w:hAnsi="Cambria Math"/>
                            <w:sz w:val="24"/>
                            <w:szCs w:val="24"/>
                          </w:rPr>
                          <m:t>С</m:t>
                        </m:r>
                      </m:e>
                    </m:acc>
                  </m:e>
                  <m:sub>
                    <m: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sub>
              <m:sup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bSup>
          </m:e>
        </m:rad>
      </m:oMath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ab/>
      </w:r>
      <w:r w:rsidRPr="00AB1368">
        <w:rPr>
          <w:rStyle w:val="22"/>
          <w:sz w:val="24"/>
          <w:szCs w:val="24"/>
        </w:rPr>
        <w:tab/>
      </w:r>
      <w:r w:rsidRPr="00AB1368">
        <w:rPr>
          <w:rStyle w:val="22"/>
          <w:sz w:val="24"/>
          <w:szCs w:val="24"/>
        </w:rPr>
        <w:tab/>
      </w:r>
      <w:r w:rsidRPr="00AB1368">
        <w:rPr>
          <w:rStyle w:val="22"/>
          <w:sz w:val="24"/>
          <w:szCs w:val="24"/>
        </w:rPr>
        <w:tab/>
        <w:t>(14)</w:t>
      </w:r>
    </w:p>
    <w:p w:rsidR="004175BD" w:rsidRPr="00AB1368" w:rsidRDefault="00F03C7C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Где</w:t>
      </w:r>
      <w:proofErr w:type="gramStart"/>
      <w:r w:rsidRPr="00AB1368">
        <w:rPr>
          <w:rStyle w:val="22"/>
          <w:sz w:val="24"/>
          <w:szCs w:val="24"/>
        </w:rPr>
        <w:t xml:space="preserve"> </w:t>
      </w:r>
      <m:oMath>
        <m:sSubSup>
          <m:sSubSup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Т</m:t>
            </m:r>
            <w:proofErr w:type="gramEnd"/>
            <m:r>
              <w:rPr>
                <w:rStyle w:val="22"/>
                <w:rFonts w:ascii="Cambria Math" w:hAnsi="Cambria Math"/>
                <w:sz w:val="24"/>
                <w:szCs w:val="24"/>
              </w:rPr>
              <m:t>,</m:t>
            </m:r>
            <m:sSub>
              <m:sSub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Style w:val="22"/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</m:acc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sub>
          <m:sup>
            <m:r>
              <w:rPr>
                <w:rStyle w:val="22"/>
                <w:rFonts w:ascii="Cambria Math" w:hAnsi="Cambria Math"/>
                <w:sz w:val="24"/>
                <w:szCs w:val="24"/>
              </w:rPr>
              <m:t>2</m:t>
            </m:r>
          </m:sup>
        </m:sSubSup>
        <m:r>
          <w:rPr>
            <w:rStyle w:val="22"/>
            <w:rFonts w:ascii="Cambria Math" w:hAnsi="Cambria Math"/>
            <w:sz w:val="24"/>
            <w:szCs w:val="24"/>
          </w:rPr>
          <m:t xml:space="preserve">и </m:t>
        </m:r>
        <m:sSubSup>
          <m:sSubSup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Т,</m:t>
            </m:r>
            <m:sSub>
              <m:sSubPr>
                <m:ctrlPr>
                  <w:rPr>
                    <w:rStyle w:val="22"/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Style w:val="22"/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Style w:val="22"/>
                        <w:rFonts w:ascii="Cambria Math" w:hAnsi="Cambria Math"/>
                        <w:sz w:val="24"/>
                        <w:szCs w:val="24"/>
                      </w:rPr>
                      <m:t>С</m:t>
                    </m:r>
                  </m:e>
                </m:acc>
              </m:e>
              <m:sub>
                <m:r>
                  <w:rPr>
                    <w:rStyle w:val="22"/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sub>
          <m:sup>
            <m:r>
              <w:rPr>
                <w:rStyle w:val="22"/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Pr="00AB1368">
        <w:rPr>
          <w:rStyle w:val="22"/>
          <w:sz w:val="24"/>
          <w:szCs w:val="24"/>
        </w:rPr>
        <w:t xml:space="preserve"> -  значения характеристики погрешности результатов измерений, установленные в лаборатории при реализации методики, соответствующие массовой концентрации металлов в пробе с известной добавкой №1 и в пробе с известной добавкой №2 соответственно.</w:t>
      </w:r>
    </w:p>
    <w:p w:rsidR="00B62CC3" w:rsidRPr="00AB1368" w:rsidRDefault="00B62CC3" w:rsidP="00AB1368">
      <w:pPr>
        <w:ind w:firstLine="567"/>
        <w:jc w:val="both"/>
        <w:rPr>
          <w:rStyle w:val="22"/>
          <w:sz w:val="24"/>
          <w:szCs w:val="24"/>
        </w:rPr>
      </w:pPr>
    </w:p>
    <w:p w:rsidR="00B62CC3" w:rsidRPr="001D01DD" w:rsidRDefault="009409EF" w:rsidP="00AB1368">
      <w:pPr>
        <w:ind w:firstLine="567"/>
        <w:jc w:val="both"/>
        <w:rPr>
          <w:rStyle w:val="22"/>
          <w:sz w:val="20"/>
          <w:szCs w:val="20"/>
        </w:rPr>
      </w:pPr>
      <w:r w:rsidRPr="001D01DD">
        <w:rPr>
          <w:rStyle w:val="22"/>
          <w:sz w:val="20"/>
          <w:szCs w:val="20"/>
        </w:rPr>
        <w:t>Примечание – Д</w:t>
      </w:r>
      <w:r w:rsidR="00B62CC3" w:rsidRPr="001D01DD">
        <w:rPr>
          <w:rStyle w:val="22"/>
          <w:sz w:val="20"/>
          <w:szCs w:val="20"/>
        </w:rPr>
        <w:t>опустимо характеристику погрешности рез</w:t>
      </w:r>
      <w:r w:rsidR="00B7411B" w:rsidRPr="001D01DD">
        <w:rPr>
          <w:rStyle w:val="22"/>
          <w:sz w:val="20"/>
          <w:szCs w:val="20"/>
        </w:rPr>
        <w:t>у</w:t>
      </w:r>
      <w:r w:rsidR="00B62CC3" w:rsidRPr="001D01DD">
        <w:rPr>
          <w:rStyle w:val="22"/>
          <w:sz w:val="20"/>
          <w:szCs w:val="20"/>
        </w:rPr>
        <w:t xml:space="preserve">льтатов измерений при внедрении методики в лаборатории устанавливать на основе выражения: </w:t>
      </w:r>
      <m:oMath>
        <m:sSub>
          <m:sSubPr>
            <m:ctrlPr>
              <w:rPr>
                <w:rStyle w:val="22"/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Style w:val="22"/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w:rPr>
                <w:rStyle w:val="22"/>
                <w:rFonts w:ascii="Cambria Math" w:hAnsi="Cambria Math"/>
                <w:sz w:val="20"/>
                <w:szCs w:val="20"/>
              </w:rPr>
              <m:t>л</m:t>
            </m:r>
          </m:sub>
        </m:sSub>
        <m:r>
          <w:rPr>
            <w:rStyle w:val="22"/>
            <w:rFonts w:ascii="Cambria Math" w:hAnsi="Cambria Math"/>
            <w:sz w:val="20"/>
            <w:szCs w:val="20"/>
          </w:rPr>
          <m:t>=0,84∙∆</m:t>
        </m:r>
      </m:oMath>
      <w:r w:rsidR="00B62CC3" w:rsidRPr="001D01DD">
        <w:rPr>
          <w:rStyle w:val="22"/>
          <w:sz w:val="20"/>
          <w:szCs w:val="20"/>
        </w:rPr>
        <w:t>, с последующим уточнением о мере накопления информации в процессе контроля стабильности результатов измерений (показатель внутрилабораторной прецизионности).</w:t>
      </w:r>
    </w:p>
    <w:p w:rsidR="00B62CC3" w:rsidRPr="00AB1368" w:rsidRDefault="00B62CC3" w:rsidP="00AB1368">
      <w:pPr>
        <w:ind w:firstLine="567"/>
        <w:jc w:val="both"/>
        <w:rPr>
          <w:rStyle w:val="22"/>
          <w:sz w:val="24"/>
          <w:szCs w:val="24"/>
        </w:rPr>
      </w:pPr>
    </w:p>
    <w:p w:rsidR="004175BD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rFonts w:hint="eastAsia"/>
          <w:sz w:val="24"/>
          <w:szCs w:val="24"/>
        </w:rPr>
        <w:t>Процедуру</w:t>
      </w:r>
      <w:r w:rsidRPr="00AB1368">
        <w:rPr>
          <w:rStyle w:val="22"/>
          <w:sz w:val="24"/>
          <w:szCs w:val="24"/>
        </w:rPr>
        <w:t xml:space="preserve"> измерений признают </w:t>
      </w:r>
      <w:r w:rsidR="00B62CC3" w:rsidRPr="00AB1368">
        <w:rPr>
          <w:rStyle w:val="22"/>
          <w:sz w:val="24"/>
          <w:szCs w:val="24"/>
        </w:rPr>
        <w:t>удовлетворительной</w:t>
      </w:r>
      <w:r w:rsidRPr="00AB1368">
        <w:rPr>
          <w:rStyle w:val="22"/>
          <w:sz w:val="24"/>
          <w:szCs w:val="24"/>
        </w:rPr>
        <w:t>, при выполнении</w:t>
      </w:r>
      <w:r w:rsidR="00B62CC3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условия</w:t>
      </w:r>
      <w:r w:rsidR="00B62CC3" w:rsidRPr="00AB1368">
        <w:rPr>
          <w:rStyle w:val="22"/>
          <w:sz w:val="24"/>
          <w:szCs w:val="24"/>
        </w:rPr>
        <w:t>:</w:t>
      </w:r>
    </w:p>
    <w:p w:rsidR="00B62CC3" w:rsidRPr="00AB1368" w:rsidRDefault="00B62CC3" w:rsidP="00AB1368">
      <w:pPr>
        <w:ind w:firstLine="567"/>
        <w:jc w:val="both"/>
        <w:rPr>
          <w:rStyle w:val="22"/>
          <w:sz w:val="24"/>
          <w:szCs w:val="24"/>
        </w:rPr>
      </w:pPr>
    </w:p>
    <w:p w:rsidR="00B62CC3" w:rsidRPr="00AB1368" w:rsidRDefault="00B727C2" w:rsidP="00AB1368">
      <w:pPr>
        <w:tabs>
          <w:tab w:val="left" w:pos="2265"/>
        </w:tabs>
        <w:ind w:firstLine="567"/>
        <w:jc w:val="right"/>
        <w:rPr>
          <w:rStyle w:val="22"/>
          <w:sz w:val="24"/>
          <w:szCs w:val="24"/>
        </w:rPr>
      </w:pPr>
      <m:oMath>
        <m:sSub>
          <m:sSubPr>
            <m:ctrlPr>
              <w:rPr>
                <w:rStyle w:val="22"/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Style w:val="22"/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Style w:val="22"/>
                <w:rFonts w:ascii="Cambria Math" w:hAnsi="Cambria Math"/>
                <w:sz w:val="24"/>
                <w:szCs w:val="24"/>
              </w:rPr>
              <m:t>К</m:t>
            </m:r>
          </m:sub>
        </m:sSub>
        <m:r>
          <w:rPr>
            <w:rStyle w:val="22"/>
            <w:rFonts w:ascii="Cambria Math" w:hAnsi="Cambria Math"/>
            <w:sz w:val="24"/>
            <w:szCs w:val="24"/>
          </w:rPr>
          <m:t>≤К</m:t>
        </m:r>
      </m:oMath>
      <w:r w:rsidR="00B62CC3" w:rsidRPr="00AB1368">
        <w:rPr>
          <w:rStyle w:val="22"/>
          <w:sz w:val="24"/>
          <w:szCs w:val="24"/>
        </w:rPr>
        <w:t xml:space="preserve"> </w:t>
      </w:r>
      <w:r w:rsidR="00B62CC3" w:rsidRPr="00AB1368">
        <w:rPr>
          <w:rStyle w:val="22"/>
          <w:sz w:val="24"/>
          <w:szCs w:val="24"/>
        </w:rPr>
        <w:tab/>
      </w:r>
      <w:r w:rsidR="00951451" w:rsidRPr="00AB1368">
        <w:rPr>
          <w:rStyle w:val="22"/>
          <w:sz w:val="24"/>
          <w:szCs w:val="24"/>
        </w:rPr>
        <w:tab/>
      </w:r>
      <w:r w:rsidR="00B62CC3" w:rsidRPr="00AB1368">
        <w:rPr>
          <w:rStyle w:val="22"/>
          <w:sz w:val="24"/>
          <w:szCs w:val="24"/>
        </w:rPr>
        <w:tab/>
      </w:r>
      <w:r w:rsidR="00B62CC3" w:rsidRPr="00AB1368">
        <w:rPr>
          <w:rStyle w:val="22"/>
          <w:sz w:val="24"/>
          <w:szCs w:val="24"/>
        </w:rPr>
        <w:tab/>
      </w:r>
      <w:r w:rsidR="00B62CC3" w:rsidRPr="00AB1368">
        <w:rPr>
          <w:rStyle w:val="22"/>
          <w:sz w:val="24"/>
          <w:szCs w:val="24"/>
        </w:rPr>
        <w:tab/>
        <w:t>(15)</w:t>
      </w:r>
    </w:p>
    <w:p w:rsidR="00B62CC3" w:rsidRPr="00AB1368" w:rsidRDefault="00B62CC3" w:rsidP="00AB1368">
      <w:pPr>
        <w:ind w:firstLine="567"/>
        <w:jc w:val="both"/>
        <w:rPr>
          <w:rStyle w:val="22"/>
          <w:sz w:val="24"/>
          <w:szCs w:val="24"/>
        </w:rPr>
      </w:pPr>
    </w:p>
    <w:p w:rsidR="004175BD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При невыполнении условия (</w:t>
      </w:r>
      <w:r w:rsidR="00B62CC3" w:rsidRPr="00AB1368">
        <w:rPr>
          <w:rStyle w:val="22"/>
          <w:sz w:val="24"/>
          <w:szCs w:val="24"/>
        </w:rPr>
        <w:t>15)</w:t>
      </w:r>
      <w:r w:rsidRPr="00AB1368">
        <w:rPr>
          <w:rStyle w:val="22"/>
          <w:sz w:val="24"/>
          <w:szCs w:val="24"/>
        </w:rPr>
        <w:t xml:space="preserve"> контрольную процедуру повторяют.</w:t>
      </w:r>
    </w:p>
    <w:p w:rsidR="004175BD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 xml:space="preserve">При повторном </w:t>
      </w:r>
      <w:r w:rsidR="00B62CC3" w:rsidRPr="00AB1368">
        <w:rPr>
          <w:rStyle w:val="22"/>
          <w:sz w:val="24"/>
          <w:szCs w:val="24"/>
        </w:rPr>
        <w:t xml:space="preserve">невыполнении </w:t>
      </w:r>
      <w:r w:rsidRPr="00AB1368">
        <w:rPr>
          <w:rStyle w:val="22"/>
          <w:sz w:val="24"/>
          <w:szCs w:val="24"/>
        </w:rPr>
        <w:t>условия (</w:t>
      </w:r>
      <w:r w:rsidR="00B7411B" w:rsidRPr="00AB1368">
        <w:rPr>
          <w:rStyle w:val="22"/>
          <w:sz w:val="24"/>
          <w:szCs w:val="24"/>
        </w:rPr>
        <w:t>1</w:t>
      </w:r>
      <w:r w:rsidRPr="00AB1368">
        <w:rPr>
          <w:rStyle w:val="22"/>
          <w:sz w:val="24"/>
          <w:szCs w:val="24"/>
        </w:rPr>
        <w:t>5) выясняют причины,</w:t>
      </w:r>
      <w:r w:rsidR="00B62CC3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привозящие к неудовлетворительным результатам, и принимают меры</w:t>
      </w:r>
      <w:r w:rsidR="00B62CC3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по и</w:t>
      </w:r>
      <w:r w:rsidR="00B62CC3" w:rsidRPr="00AB1368">
        <w:rPr>
          <w:rStyle w:val="22"/>
          <w:sz w:val="24"/>
          <w:szCs w:val="24"/>
        </w:rPr>
        <w:t>х устранению</w:t>
      </w:r>
      <w:r w:rsidRPr="00AB1368">
        <w:rPr>
          <w:rStyle w:val="22"/>
          <w:sz w:val="24"/>
          <w:szCs w:val="24"/>
        </w:rPr>
        <w:t>.</w:t>
      </w:r>
    </w:p>
    <w:p w:rsidR="004175BD" w:rsidRPr="00AB1368" w:rsidRDefault="004175BD" w:rsidP="00AB1368">
      <w:pPr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Оперативный контроль процедуры измерений, а также реализуемые</w:t>
      </w:r>
      <w:r w:rsidR="00B62CC3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>процедуры контроля стабильности результатов выполняемых измерений,</w:t>
      </w:r>
      <w:r w:rsidR="00B62CC3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sz w:val="24"/>
          <w:szCs w:val="24"/>
        </w:rPr>
        <w:t xml:space="preserve">приводят в документах </w:t>
      </w:r>
      <w:r w:rsidR="00B62CC3" w:rsidRPr="00AB1368">
        <w:rPr>
          <w:rStyle w:val="22"/>
          <w:sz w:val="24"/>
          <w:szCs w:val="24"/>
        </w:rPr>
        <w:t>лаборатории</w:t>
      </w:r>
      <w:r w:rsidRPr="00AB1368">
        <w:rPr>
          <w:rStyle w:val="22"/>
          <w:sz w:val="24"/>
          <w:szCs w:val="24"/>
        </w:rPr>
        <w:t xml:space="preserve">, </w:t>
      </w:r>
      <w:r w:rsidR="00B62CC3" w:rsidRPr="00AB1368">
        <w:rPr>
          <w:rStyle w:val="22"/>
          <w:sz w:val="24"/>
          <w:szCs w:val="24"/>
        </w:rPr>
        <w:t>устанавливающих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порядок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и</w:t>
      </w:r>
      <w:r w:rsidR="00B62CC3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содержание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работ</w:t>
      </w:r>
      <w:r w:rsidRPr="00AB1368">
        <w:rPr>
          <w:rStyle w:val="22"/>
          <w:sz w:val="24"/>
          <w:szCs w:val="24"/>
        </w:rPr>
        <w:t xml:space="preserve"> </w:t>
      </w:r>
      <w:r w:rsidR="00B62CC3" w:rsidRPr="00AB1368">
        <w:rPr>
          <w:rStyle w:val="22"/>
          <w:sz w:val="24"/>
          <w:szCs w:val="24"/>
        </w:rPr>
        <w:t>п</w:t>
      </w:r>
      <w:r w:rsidRPr="00AB1368">
        <w:rPr>
          <w:rStyle w:val="22"/>
          <w:rFonts w:hint="eastAsia"/>
          <w:sz w:val="24"/>
          <w:szCs w:val="24"/>
        </w:rPr>
        <w:t>о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организации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контроля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стабильности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результатов</w:t>
      </w:r>
      <w:r w:rsidR="00B62CC3"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измерений</w:t>
      </w:r>
      <w:r w:rsidRPr="00AB1368">
        <w:rPr>
          <w:rStyle w:val="22"/>
          <w:sz w:val="24"/>
          <w:szCs w:val="24"/>
        </w:rPr>
        <w:t xml:space="preserve"> </w:t>
      </w:r>
      <w:r w:rsidR="002A30F8" w:rsidRPr="00AB1368">
        <w:rPr>
          <w:rStyle w:val="22"/>
          <w:sz w:val="24"/>
          <w:szCs w:val="24"/>
        </w:rPr>
        <w:t>в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пределах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Style w:val="22"/>
          <w:rFonts w:hint="eastAsia"/>
          <w:sz w:val="24"/>
          <w:szCs w:val="24"/>
        </w:rPr>
        <w:t>лаборатории</w:t>
      </w:r>
      <w:r w:rsidRPr="00AB1368">
        <w:rPr>
          <w:rStyle w:val="22"/>
          <w:sz w:val="24"/>
          <w:szCs w:val="24"/>
        </w:rPr>
        <w:t>.</w:t>
      </w:r>
    </w:p>
    <w:p w:rsidR="00B62CC3" w:rsidRPr="00AB1368" w:rsidRDefault="00B62CC3" w:rsidP="00AB1368">
      <w:pPr>
        <w:ind w:firstLine="567"/>
        <w:jc w:val="both"/>
        <w:rPr>
          <w:rStyle w:val="22"/>
          <w:sz w:val="24"/>
          <w:szCs w:val="24"/>
        </w:rPr>
      </w:pPr>
    </w:p>
    <w:p w:rsidR="00AB496B" w:rsidRPr="00AB1368" w:rsidRDefault="00AB496B" w:rsidP="00AB1368">
      <w:pPr>
        <w:ind w:firstLine="567"/>
        <w:rPr>
          <w:b/>
          <w:sz w:val="24"/>
          <w:szCs w:val="24"/>
          <w:highlight w:val="yellow"/>
        </w:rPr>
      </w:pPr>
    </w:p>
    <w:p w:rsidR="002A30F8" w:rsidRPr="00AB1368" w:rsidRDefault="002A30F8" w:rsidP="00AB1368">
      <w:pPr>
        <w:ind w:firstLine="567"/>
        <w:rPr>
          <w:b/>
          <w:sz w:val="24"/>
          <w:szCs w:val="24"/>
          <w:highlight w:val="yellow"/>
        </w:rPr>
      </w:pPr>
      <w:r w:rsidRPr="00AB1368">
        <w:rPr>
          <w:b/>
          <w:sz w:val="24"/>
          <w:szCs w:val="24"/>
          <w:highlight w:val="yellow"/>
        </w:rPr>
        <w:br w:type="page"/>
      </w:r>
    </w:p>
    <w:p w:rsidR="002A30F8" w:rsidRPr="00AB1368" w:rsidRDefault="002A30F8" w:rsidP="00AB1368">
      <w:pPr>
        <w:ind w:firstLine="567"/>
        <w:jc w:val="center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lastRenderedPageBreak/>
        <w:t>Приложение</w:t>
      </w:r>
      <w:proofErr w:type="gramStart"/>
      <w:r w:rsidRPr="00AB1368">
        <w:rPr>
          <w:rStyle w:val="22"/>
          <w:b/>
          <w:sz w:val="24"/>
          <w:szCs w:val="24"/>
        </w:rPr>
        <w:t xml:space="preserve"> А</w:t>
      </w:r>
      <w:proofErr w:type="gramEnd"/>
    </w:p>
    <w:p w:rsidR="002A30F8" w:rsidRPr="00AB1368" w:rsidRDefault="002A30F8" w:rsidP="00AB1368">
      <w:pPr>
        <w:ind w:firstLine="567"/>
        <w:jc w:val="center"/>
        <w:rPr>
          <w:rStyle w:val="22"/>
          <w:sz w:val="24"/>
          <w:szCs w:val="24"/>
        </w:rPr>
      </w:pPr>
      <w:r w:rsidRPr="00AB1368">
        <w:rPr>
          <w:rStyle w:val="22"/>
          <w:sz w:val="24"/>
          <w:szCs w:val="24"/>
        </w:rPr>
        <w:t>(</w:t>
      </w:r>
      <w:r w:rsidRPr="00AB1368">
        <w:rPr>
          <w:rStyle w:val="22"/>
          <w:i/>
          <w:sz w:val="24"/>
          <w:szCs w:val="24"/>
        </w:rPr>
        <w:t>информационное</w:t>
      </w:r>
      <w:r w:rsidRPr="00AB1368">
        <w:rPr>
          <w:rStyle w:val="22"/>
          <w:sz w:val="24"/>
          <w:szCs w:val="24"/>
        </w:rPr>
        <w:t>)</w:t>
      </w:r>
    </w:p>
    <w:p w:rsidR="002A30F8" w:rsidRPr="00AB1368" w:rsidRDefault="002A30F8" w:rsidP="00AB1368">
      <w:pPr>
        <w:ind w:firstLine="567"/>
        <w:jc w:val="center"/>
        <w:rPr>
          <w:rStyle w:val="22"/>
          <w:sz w:val="24"/>
          <w:szCs w:val="24"/>
        </w:rPr>
      </w:pPr>
    </w:p>
    <w:p w:rsidR="002A30F8" w:rsidRPr="00AB1368" w:rsidRDefault="002A30F8" w:rsidP="00AB1368">
      <w:pPr>
        <w:ind w:firstLine="567"/>
        <w:jc w:val="center"/>
        <w:rPr>
          <w:rStyle w:val="22"/>
          <w:b/>
          <w:sz w:val="24"/>
          <w:szCs w:val="24"/>
        </w:rPr>
      </w:pPr>
      <w:r w:rsidRPr="00AB1368">
        <w:rPr>
          <w:rStyle w:val="22"/>
          <w:b/>
          <w:sz w:val="24"/>
          <w:szCs w:val="24"/>
        </w:rPr>
        <w:t xml:space="preserve">Таблица </w:t>
      </w:r>
      <w:r w:rsidR="00951451" w:rsidRPr="00AB1368">
        <w:rPr>
          <w:rStyle w:val="22"/>
          <w:b/>
          <w:sz w:val="24"/>
          <w:szCs w:val="24"/>
        </w:rPr>
        <w:t>А.1</w:t>
      </w:r>
      <w:r w:rsidRPr="00AB1368">
        <w:rPr>
          <w:rStyle w:val="22"/>
          <w:b/>
          <w:sz w:val="24"/>
          <w:szCs w:val="24"/>
        </w:rPr>
        <w:t xml:space="preserve"> - </w:t>
      </w:r>
      <w:r w:rsidRPr="00AB1368">
        <w:rPr>
          <w:rStyle w:val="22"/>
          <w:rFonts w:hint="eastAsia"/>
          <w:b/>
          <w:sz w:val="24"/>
          <w:szCs w:val="24"/>
        </w:rPr>
        <w:t>Пример</w:t>
      </w:r>
      <w:r w:rsidRPr="00AB1368">
        <w:rPr>
          <w:rStyle w:val="22"/>
          <w:b/>
          <w:sz w:val="24"/>
          <w:szCs w:val="24"/>
        </w:rPr>
        <w:t xml:space="preserve"> </w:t>
      </w:r>
      <w:r w:rsidRPr="00AB1368">
        <w:rPr>
          <w:rStyle w:val="22"/>
          <w:rFonts w:hint="eastAsia"/>
          <w:b/>
          <w:sz w:val="24"/>
          <w:szCs w:val="24"/>
        </w:rPr>
        <w:t>режима</w:t>
      </w:r>
      <w:r w:rsidRPr="00AB1368">
        <w:rPr>
          <w:rStyle w:val="22"/>
          <w:b/>
          <w:sz w:val="24"/>
          <w:szCs w:val="24"/>
        </w:rPr>
        <w:t xml:space="preserve"> </w:t>
      </w:r>
      <w:r w:rsidRPr="00AB1368">
        <w:rPr>
          <w:rStyle w:val="22"/>
          <w:rFonts w:hint="eastAsia"/>
          <w:b/>
          <w:sz w:val="24"/>
          <w:szCs w:val="24"/>
        </w:rPr>
        <w:t>проведения</w:t>
      </w:r>
      <w:r w:rsidRPr="00AB1368">
        <w:rPr>
          <w:rStyle w:val="22"/>
          <w:b/>
          <w:sz w:val="24"/>
          <w:szCs w:val="24"/>
        </w:rPr>
        <w:t xml:space="preserve"> </w:t>
      </w:r>
      <w:r w:rsidRPr="00AB1368">
        <w:rPr>
          <w:rStyle w:val="22"/>
          <w:rFonts w:hint="eastAsia"/>
          <w:b/>
          <w:sz w:val="24"/>
          <w:szCs w:val="24"/>
        </w:rPr>
        <w:t>измерений</w:t>
      </w:r>
      <w:r w:rsidRPr="00AB1368">
        <w:rPr>
          <w:rStyle w:val="22"/>
          <w:b/>
          <w:sz w:val="24"/>
          <w:szCs w:val="24"/>
        </w:rPr>
        <w:t xml:space="preserve"> для спектрометра </w:t>
      </w:r>
      <w:r w:rsidRPr="00AB1368">
        <w:rPr>
          <w:rStyle w:val="22"/>
          <w:b/>
          <w:sz w:val="24"/>
          <w:szCs w:val="24"/>
          <w:lang w:val="en-US"/>
        </w:rPr>
        <w:t>Agilent</w:t>
      </w:r>
      <w:r w:rsidRPr="00AB1368">
        <w:rPr>
          <w:rStyle w:val="22"/>
          <w:b/>
          <w:sz w:val="24"/>
          <w:szCs w:val="24"/>
        </w:rPr>
        <w:t xml:space="preserve"> 7500</w:t>
      </w:r>
      <w:r w:rsidR="001D01DD">
        <w:rPr>
          <w:rStyle w:val="22"/>
          <w:b/>
          <w:sz w:val="24"/>
          <w:szCs w:val="24"/>
        </w:rPr>
        <w:t xml:space="preserve"> </w:t>
      </w:r>
      <w:r w:rsidRPr="00AB1368">
        <w:rPr>
          <w:rStyle w:val="22"/>
          <w:b/>
          <w:sz w:val="24"/>
          <w:szCs w:val="24"/>
          <w:lang w:val="en-US"/>
        </w:rPr>
        <w:t>ce</w:t>
      </w:r>
    </w:p>
    <w:p w:rsidR="002A30F8" w:rsidRPr="00AB1368" w:rsidRDefault="002A30F8" w:rsidP="00AB1368">
      <w:pPr>
        <w:ind w:firstLine="567"/>
        <w:jc w:val="center"/>
        <w:rPr>
          <w:rStyle w:val="22"/>
          <w:sz w:val="24"/>
          <w:szCs w:val="24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8146"/>
        <w:gridCol w:w="1424"/>
      </w:tblGrid>
      <w:tr w:rsidR="002A30F8" w:rsidRPr="00AB1368" w:rsidTr="001D01DD">
        <w:tc>
          <w:tcPr>
            <w:tcW w:w="4256" w:type="pct"/>
            <w:tcBorders>
              <w:bottom w:val="double" w:sz="4" w:space="0" w:color="auto"/>
            </w:tcBorders>
          </w:tcPr>
          <w:p w:rsidR="002A30F8" w:rsidRPr="00AB1368" w:rsidRDefault="002A30F8" w:rsidP="00AB1368">
            <w:pPr>
              <w:ind w:firstLine="567"/>
              <w:jc w:val="center"/>
              <w:rPr>
                <w:rStyle w:val="22"/>
                <w:b/>
                <w:sz w:val="24"/>
                <w:szCs w:val="24"/>
              </w:rPr>
            </w:pPr>
            <w:r w:rsidRPr="00AB1368">
              <w:rPr>
                <w:rStyle w:val="22"/>
                <w:b/>
                <w:sz w:val="24"/>
                <w:szCs w:val="24"/>
              </w:rPr>
              <w:t>Параметр</w:t>
            </w:r>
          </w:p>
        </w:tc>
        <w:tc>
          <w:tcPr>
            <w:tcW w:w="744" w:type="pct"/>
            <w:tcBorders>
              <w:bottom w:val="double" w:sz="4" w:space="0" w:color="auto"/>
            </w:tcBorders>
          </w:tcPr>
          <w:p w:rsidR="002A30F8" w:rsidRPr="00AB1368" w:rsidRDefault="002A30F8" w:rsidP="001D01DD">
            <w:pPr>
              <w:rPr>
                <w:rStyle w:val="22"/>
                <w:b/>
                <w:sz w:val="24"/>
                <w:szCs w:val="24"/>
              </w:rPr>
            </w:pPr>
            <w:r w:rsidRPr="00AB1368">
              <w:rPr>
                <w:rStyle w:val="22"/>
                <w:b/>
                <w:sz w:val="24"/>
                <w:szCs w:val="24"/>
              </w:rPr>
              <w:t>Значение</w:t>
            </w:r>
          </w:p>
        </w:tc>
      </w:tr>
      <w:tr w:rsidR="002A30F8" w:rsidRPr="00AB1368" w:rsidTr="001D01DD">
        <w:tc>
          <w:tcPr>
            <w:tcW w:w="4256" w:type="pct"/>
            <w:tcBorders>
              <w:top w:val="double" w:sz="4" w:space="0" w:color="auto"/>
            </w:tcBorders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Мощность высокочастотного сигнала,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744" w:type="pct"/>
            <w:tcBorders>
              <w:top w:val="double" w:sz="4" w:space="0" w:color="auto"/>
            </w:tcBorders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1500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Расстояние от горелки до отбирающего конуса,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7,2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Смещение горелки по горизонтали,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0,4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Смещение горелки по вертикали,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1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Скорость потока газа-носителя, дм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  <w:r w:rsidRPr="00AB1368">
              <w:rPr>
                <w:rStyle w:val="22"/>
                <w:sz w:val="24"/>
                <w:szCs w:val="24"/>
              </w:rPr>
              <w:t>/мин</w:t>
            </w:r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0,9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Скорость потока поддувочного  газа, дм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  <w:r w:rsidRPr="00AB1368">
              <w:rPr>
                <w:rStyle w:val="22"/>
                <w:sz w:val="24"/>
                <w:szCs w:val="24"/>
              </w:rPr>
              <w:t>/мин</w:t>
            </w:r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0,25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Насос для распылителя, мин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0,1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Температура распылительной камеры, °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2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Вытягивающая линза 1,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4,5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Вытягивающая линза 2,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-100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Смещающая омега-линза для 7500</w:t>
            </w:r>
            <w:r w:rsidRPr="00AB1368">
              <w:rPr>
                <w:rStyle w:val="22"/>
                <w:sz w:val="24"/>
                <w:szCs w:val="24"/>
                <w:lang w:val="en-US"/>
              </w:rPr>
              <w:t>ce</w:t>
            </w:r>
            <w:r w:rsidRPr="00AB1368">
              <w:rPr>
                <w:rStyle w:val="22"/>
                <w:sz w:val="24"/>
                <w:szCs w:val="24"/>
              </w:rPr>
              <w:t xml:space="preserve"> 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-16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Омега-линза  (отделяет ионы) для 7500</w:t>
            </w:r>
            <w:r w:rsidRPr="00AB1368">
              <w:rPr>
                <w:rStyle w:val="22"/>
                <w:sz w:val="24"/>
                <w:szCs w:val="24"/>
                <w:lang w:val="en-US"/>
              </w:rPr>
              <w:t>ce</w:t>
            </w:r>
            <w:r w:rsidRPr="00AB1368">
              <w:rPr>
                <w:rStyle w:val="22"/>
                <w:sz w:val="24"/>
                <w:szCs w:val="24"/>
              </w:rPr>
              <w:t xml:space="preserve"> 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3,8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Линза на входе реакционной ячейки,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-20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Линза, фокусирующая на квадруполь,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5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Линза на выходе реакционной ячейки,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-20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Высокочастотное напряжение на октуполе,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160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Смещающее напряжение на октуполе,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-6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 xml:space="preserve">Смещающее напряжение на квадруполе,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-3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Период интегрирования при концентрации до 50 мкг/дм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  <w:r w:rsidRPr="00AB1368">
              <w:rPr>
                <w:rStyle w:val="22"/>
                <w:sz w:val="24"/>
                <w:szCs w:val="24"/>
              </w:rPr>
              <w:t xml:space="preserve">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0,10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Период интегрирования при концентрации от 50 до 100 мкг/дм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  <w:r w:rsidRPr="00AB1368">
              <w:rPr>
                <w:rStyle w:val="22"/>
                <w:sz w:val="24"/>
                <w:szCs w:val="24"/>
              </w:rPr>
              <w:t xml:space="preserve">, </w:t>
            </w:r>
            <w:proofErr w:type="gramStart"/>
            <w:r w:rsidRPr="00AB1368">
              <w:rPr>
                <w:rStyle w:val="22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0,010</w:t>
            </w:r>
          </w:p>
        </w:tc>
      </w:tr>
      <w:tr w:rsidR="002A30F8" w:rsidRPr="00AB1368" w:rsidTr="001D01DD">
        <w:tc>
          <w:tcPr>
            <w:tcW w:w="4256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Скорость подачи образца, см</w:t>
            </w:r>
            <w:r w:rsidRPr="00AB1368">
              <w:rPr>
                <w:rStyle w:val="22"/>
                <w:sz w:val="24"/>
                <w:szCs w:val="24"/>
                <w:vertAlign w:val="superscript"/>
              </w:rPr>
              <w:t>3</w:t>
            </w:r>
            <w:r w:rsidRPr="00AB1368">
              <w:rPr>
                <w:rStyle w:val="22"/>
                <w:sz w:val="24"/>
                <w:szCs w:val="24"/>
              </w:rPr>
              <w:t>/мин</w:t>
            </w:r>
          </w:p>
        </w:tc>
        <w:tc>
          <w:tcPr>
            <w:tcW w:w="744" w:type="pct"/>
          </w:tcPr>
          <w:p w:rsidR="002A30F8" w:rsidRPr="00AB1368" w:rsidRDefault="002A30F8" w:rsidP="00AB1368">
            <w:pPr>
              <w:ind w:firstLine="567"/>
              <w:jc w:val="both"/>
              <w:rPr>
                <w:rStyle w:val="22"/>
                <w:sz w:val="24"/>
                <w:szCs w:val="24"/>
              </w:rPr>
            </w:pPr>
            <w:r w:rsidRPr="00AB1368">
              <w:rPr>
                <w:rStyle w:val="22"/>
                <w:sz w:val="24"/>
                <w:szCs w:val="24"/>
              </w:rPr>
              <w:t>0,4</w:t>
            </w:r>
          </w:p>
        </w:tc>
      </w:tr>
    </w:tbl>
    <w:p w:rsidR="002A30F8" w:rsidRPr="00AB1368" w:rsidRDefault="002A30F8" w:rsidP="00AB1368">
      <w:pPr>
        <w:ind w:firstLine="567"/>
        <w:jc w:val="both"/>
        <w:rPr>
          <w:rStyle w:val="22"/>
          <w:sz w:val="24"/>
          <w:szCs w:val="24"/>
        </w:rPr>
      </w:pPr>
    </w:p>
    <w:p w:rsidR="002A30F8" w:rsidRPr="00AB1368" w:rsidRDefault="002A30F8" w:rsidP="00AB1368">
      <w:pPr>
        <w:ind w:firstLine="567"/>
        <w:jc w:val="center"/>
        <w:rPr>
          <w:rStyle w:val="22"/>
          <w:sz w:val="24"/>
          <w:szCs w:val="24"/>
        </w:rPr>
        <w:sectPr w:rsidR="002A30F8" w:rsidRPr="00AB1368" w:rsidSect="00AB1368">
          <w:footerReference w:type="default" r:id="rId11"/>
          <w:type w:val="nextColumn"/>
          <w:pgSz w:w="11906" w:h="16838"/>
          <w:pgMar w:top="1134" w:right="1418" w:bottom="1134" w:left="1134" w:header="1021" w:footer="1021" w:gutter="0"/>
          <w:pgNumType w:start="1"/>
          <w:cols w:space="720"/>
          <w:docGrid w:linePitch="272"/>
        </w:sectPr>
      </w:pPr>
    </w:p>
    <w:p w:rsidR="001A45A9" w:rsidRPr="00AB1368" w:rsidRDefault="001A45A9" w:rsidP="00AB1368">
      <w:pPr>
        <w:ind w:firstLine="567"/>
        <w:jc w:val="center"/>
        <w:rPr>
          <w:b/>
          <w:sz w:val="24"/>
          <w:szCs w:val="24"/>
        </w:rPr>
      </w:pPr>
      <w:r w:rsidRPr="00AB1368">
        <w:rPr>
          <w:b/>
          <w:sz w:val="24"/>
          <w:szCs w:val="24"/>
        </w:rPr>
        <w:lastRenderedPageBreak/>
        <w:t>Библиография</w:t>
      </w:r>
    </w:p>
    <w:p w:rsidR="009C0563" w:rsidRPr="00AB1368" w:rsidRDefault="009C0563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C6737A" w:rsidRPr="00AB1368" w:rsidRDefault="00463BAE" w:rsidP="00AB1368">
      <w:pPr>
        <w:shd w:val="clear" w:color="auto" w:fill="FFFFFF"/>
        <w:ind w:firstLine="567"/>
        <w:jc w:val="both"/>
        <w:rPr>
          <w:rFonts w:ascii="yandex-sans" w:hAnsi="yandex-sans"/>
          <w:sz w:val="24"/>
          <w:szCs w:val="24"/>
        </w:rPr>
      </w:pPr>
      <w:r w:rsidRPr="00AB1368">
        <w:rPr>
          <w:sz w:val="24"/>
          <w:szCs w:val="24"/>
        </w:rPr>
        <w:t>[</w:t>
      </w:r>
      <w:r w:rsidR="009C0563" w:rsidRPr="00AB1368">
        <w:rPr>
          <w:sz w:val="24"/>
          <w:szCs w:val="24"/>
        </w:rPr>
        <w:t>1</w:t>
      </w:r>
      <w:r w:rsidRPr="00AB1368">
        <w:rPr>
          <w:sz w:val="24"/>
          <w:szCs w:val="24"/>
        </w:rPr>
        <w:t xml:space="preserve">] </w:t>
      </w:r>
      <w:r w:rsidR="00C6737A" w:rsidRPr="00AB1368">
        <w:rPr>
          <w:rStyle w:val="22"/>
          <w:color w:val="auto"/>
          <w:sz w:val="24"/>
          <w:szCs w:val="24"/>
        </w:rPr>
        <w:t>ТУ 4215-000-11696625</w:t>
      </w:r>
      <w:r w:rsidR="000568E9" w:rsidRPr="00AB1368">
        <w:rPr>
          <w:rStyle w:val="22"/>
          <w:color w:val="auto"/>
          <w:sz w:val="24"/>
          <w:szCs w:val="24"/>
        </w:rPr>
        <w:t xml:space="preserve">-2003 </w:t>
      </w:r>
      <w:r w:rsidR="000568E9" w:rsidRPr="00AB1368">
        <w:rPr>
          <w:rFonts w:ascii="yandex-sans" w:hAnsi="yandex-sans"/>
          <w:sz w:val="24"/>
          <w:szCs w:val="24"/>
        </w:rPr>
        <w:t>Аспираторы типа ПУ</w:t>
      </w:r>
      <w:r w:rsidR="00C6737A" w:rsidRPr="00AB1368">
        <w:rPr>
          <w:rFonts w:ascii="yandex-sans" w:hAnsi="yandex-sans"/>
          <w:sz w:val="24"/>
          <w:szCs w:val="24"/>
        </w:rPr>
        <w:t>.</w:t>
      </w:r>
    </w:p>
    <w:p w:rsidR="000568E9" w:rsidRPr="00AB1368" w:rsidRDefault="000568E9" w:rsidP="00AB1368">
      <w:pPr>
        <w:shd w:val="clear" w:color="auto" w:fill="FFFFFF"/>
        <w:ind w:firstLine="567"/>
        <w:jc w:val="both"/>
        <w:rPr>
          <w:rStyle w:val="22"/>
          <w:color w:val="auto"/>
          <w:sz w:val="24"/>
          <w:szCs w:val="24"/>
        </w:rPr>
      </w:pPr>
      <w:r w:rsidRPr="00AB1368">
        <w:rPr>
          <w:rStyle w:val="22"/>
          <w:color w:val="auto"/>
          <w:sz w:val="24"/>
          <w:szCs w:val="24"/>
        </w:rPr>
        <w:t xml:space="preserve">[2] </w:t>
      </w:r>
      <w:r w:rsidR="00C6737A" w:rsidRPr="00AB1368">
        <w:rPr>
          <w:rStyle w:val="22"/>
          <w:color w:val="auto"/>
          <w:sz w:val="24"/>
          <w:szCs w:val="24"/>
        </w:rPr>
        <w:t>ТУ 9452-002-00141798</w:t>
      </w:r>
      <w:r w:rsidRPr="00AB1368">
        <w:rPr>
          <w:rStyle w:val="22"/>
          <w:color w:val="auto"/>
          <w:sz w:val="24"/>
          <w:szCs w:val="24"/>
        </w:rPr>
        <w:t xml:space="preserve"> -97 Термостат электрический суховоздушный ТС-1/20 СПУ</w:t>
      </w:r>
      <w:r w:rsidR="00F74B17" w:rsidRPr="00AB1368">
        <w:rPr>
          <w:rStyle w:val="22"/>
          <w:color w:val="auto"/>
          <w:sz w:val="24"/>
          <w:szCs w:val="24"/>
        </w:rPr>
        <w:t>.</w:t>
      </w:r>
    </w:p>
    <w:p w:rsidR="00F74B17" w:rsidRPr="00AB1368" w:rsidRDefault="000568E9" w:rsidP="00AB1368">
      <w:pPr>
        <w:pStyle w:val="1"/>
        <w:ind w:left="0" w:firstLine="567"/>
        <w:jc w:val="both"/>
        <w:rPr>
          <w:rStyle w:val="22"/>
          <w:color w:val="auto"/>
          <w:sz w:val="24"/>
          <w:szCs w:val="24"/>
        </w:rPr>
      </w:pPr>
      <w:r w:rsidRPr="00AB1368">
        <w:rPr>
          <w:rStyle w:val="22"/>
          <w:color w:val="auto"/>
          <w:sz w:val="24"/>
          <w:szCs w:val="24"/>
        </w:rPr>
        <w:t>[3] ТУ 25-11.1630-84 Шкаф вытяжной химический.</w:t>
      </w:r>
    </w:p>
    <w:p w:rsidR="00C6737A" w:rsidRPr="00AB1368" w:rsidRDefault="00F74B17" w:rsidP="00AB1368">
      <w:pPr>
        <w:pStyle w:val="1"/>
        <w:ind w:left="0" w:firstLine="567"/>
        <w:jc w:val="both"/>
        <w:rPr>
          <w:rStyle w:val="22"/>
          <w:color w:val="auto"/>
          <w:sz w:val="24"/>
          <w:szCs w:val="24"/>
        </w:rPr>
      </w:pPr>
      <w:r w:rsidRPr="00AB1368">
        <w:rPr>
          <w:rStyle w:val="22"/>
          <w:color w:val="auto"/>
          <w:sz w:val="24"/>
          <w:szCs w:val="24"/>
        </w:rPr>
        <w:t xml:space="preserve">[4] </w:t>
      </w:r>
      <w:r w:rsidR="00C6737A" w:rsidRPr="00AB1368">
        <w:rPr>
          <w:rStyle w:val="22"/>
          <w:color w:val="auto"/>
          <w:sz w:val="24"/>
          <w:szCs w:val="24"/>
        </w:rPr>
        <w:t>ТУ</w:t>
      </w:r>
      <w:r w:rsidR="00AB1368" w:rsidRPr="00AB1368">
        <w:rPr>
          <w:rStyle w:val="22"/>
          <w:color w:val="auto"/>
          <w:sz w:val="24"/>
          <w:szCs w:val="24"/>
        </w:rPr>
        <w:t xml:space="preserve"> </w:t>
      </w:r>
      <w:r w:rsidR="00C6737A" w:rsidRPr="00AB1368">
        <w:rPr>
          <w:rStyle w:val="22"/>
          <w:color w:val="auto"/>
          <w:sz w:val="24"/>
          <w:szCs w:val="24"/>
        </w:rPr>
        <w:t>21-23-238</w:t>
      </w:r>
      <w:r w:rsidRPr="00AB1368">
        <w:rPr>
          <w:rStyle w:val="22"/>
          <w:color w:val="auto"/>
          <w:sz w:val="24"/>
          <w:szCs w:val="24"/>
        </w:rPr>
        <w:t>-88 Приборы, аппараты и оборудование специального назначения из прозрачного кварцевого стекла</w:t>
      </w:r>
      <w:r w:rsidR="00C6737A" w:rsidRPr="00AB1368">
        <w:rPr>
          <w:rStyle w:val="22"/>
          <w:color w:val="auto"/>
          <w:sz w:val="24"/>
          <w:szCs w:val="24"/>
        </w:rPr>
        <w:t>.</w:t>
      </w:r>
    </w:p>
    <w:p w:rsidR="00F74B17" w:rsidRPr="00AB1368" w:rsidRDefault="00F74B17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color w:val="auto"/>
          <w:sz w:val="24"/>
          <w:szCs w:val="24"/>
        </w:rPr>
        <w:t>[5]</w:t>
      </w:r>
      <w:r w:rsidRPr="00AB1368">
        <w:rPr>
          <w:rStyle w:val="22"/>
          <w:sz w:val="24"/>
          <w:szCs w:val="24"/>
        </w:rPr>
        <w:t xml:space="preserve"> </w:t>
      </w:r>
      <w:r w:rsidRPr="00AB1368">
        <w:rPr>
          <w:rFonts w:ascii="yandex-sans" w:hAnsi="yandex-sans"/>
          <w:color w:val="000000"/>
          <w:sz w:val="24"/>
          <w:szCs w:val="24"/>
          <w:shd w:val="clear" w:color="auto" w:fill="FFFFFF"/>
        </w:rPr>
        <w:t>ТУ 2282-004-00208982-2012</w:t>
      </w:r>
      <w:r w:rsidRPr="00AB1368">
        <w:rPr>
          <w:rStyle w:val="22"/>
          <w:sz w:val="24"/>
          <w:szCs w:val="24"/>
        </w:rPr>
        <w:t xml:space="preserve"> Фильтры аналитические аэрозольные АФА</w:t>
      </w:r>
    </w:p>
    <w:p w:rsidR="00C6737A" w:rsidRPr="00AB1368" w:rsidRDefault="00F74B17" w:rsidP="00AB1368">
      <w:pPr>
        <w:tabs>
          <w:tab w:val="left" w:pos="6015"/>
        </w:tabs>
        <w:ind w:firstLine="567"/>
        <w:jc w:val="both"/>
        <w:rPr>
          <w:rStyle w:val="22"/>
          <w:sz w:val="24"/>
          <w:szCs w:val="24"/>
        </w:rPr>
      </w:pPr>
      <w:r w:rsidRPr="00AB1368">
        <w:rPr>
          <w:rStyle w:val="22"/>
          <w:color w:val="auto"/>
          <w:sz w:val="24"/>
          <w:szCs w:val="24"/>
        </w:rPr>
        <w:t>[6] ТУ2114-005-00204760-90 Аргон высокой чистоты.</w:t>
      </w:r>
    </w:p>
    <w:p w:rsidR="00AB1368" w:rsidRPr="00AB1368" w:rsidRDefault="00AB1368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[7] РМГ 43-2001 Государственная система обеспечения измерений. Применение «Руководства по выражению неопределенности измерений».</w:t>
      </w:r>
    </w:p>
    <w:p w:rsidR="00AB1368" w:rsidRPr="00AB1368" w:rsidRDefault="00AB1368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[8] РМГ 61-2010 Государственная система обеспечения измерений. Показатели точности, правильности, прецизионности методик количественного химического анализа. Методы оценки.</w:t>
      </w:r>
    </w:p>
    <w:p w:rsidR="00AB1368" w:rsidRPr="00AB1368" w:rsidRDefault="00AB1368" w:rsidP="00AB13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 xml:space="preserve">[9] РМГ 76-2014 Государственная система обеспечения измерений. Внутренний контроль качества результатов количественного химического анализа. </w:t>
      </w: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center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365276" w:rsidRPr="00AB1368" w:rsidRDefault="00365276" w:rsidP="00AB1368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</w:p>
    <w:p w:rsidR="009117B6" w:rsidRPr="00AB1368" w:rsidRDefault="009117B6" w:rsidP="00AB1368">
      <w:pPr>
        <w:ind w:firstLine="567"/>
        <w:rPr>
          <w:sz w:val="24"/>
          <w:szCs w:val="24"/>
        </w:rPr>
      </w:pPr>
    </w:p>
    <w:p w:rsidR="00365276" w:rsidRPr="00AB1368" w:rsidRDefault="00365276" w:rsidP="00AB1368">
      <w:pPr>
        <w:ind w:firstLine="567"/>
        <w:rPr>
          <w:sz w:val="24"/>
          <w:szCs w:val="24"/>
        </w:rPr>
      </w:pPr>
    </w:p>
    <w:p w:rsidR="00604C82" w:rsidRPr="00AB1368" w:rsidRDefault="00604C82" w:rsidP="00AB1368">
      <w:pPr>
        <w:ind w:firstLine="567"/>
        <w:rPr>
          <w:sz w:val="24"/>
          <w:szCs w:val="24"/>
        </w:rPr>
      </w:pPr>
    </w:p>
    <w:p w:rsidR="00604C82" w:rsidRPr="00AB1368" w:rsidRDefault="00604C82" w:rsidP="00AB1368">
      <w:pPr>
        <w:ind w:firstLine="567"/>
        <w:rPr>
          <w:sz w:val="24"/>
          <w:szCs w:val="24"/>
        </w:rPr>
      </w:pPr>
    </w:p>
    <w:p w:rsidR="009117B6" w:rsidRPr="00AB1368" w:rsidRDefault="009117B6" w:rsidP="00AB1368">
      <w:pPr>
        <w:ind w:firstLine="567"/>
        <w:rPr>
          <w:sz w:val="24"/>
          <w:szCs w:val="24"/>
        </w:rPr>
      </w:pPr>
    </w:p>
    <w:p w:rsidR="009117B6" w:rsidRPr="00AB1368" w:rsidRDefault="002030E8" w:rsidP="00AB1368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  <w:r w:rsidRPr="00AB1368">
        <w:rPr>
          <w:b/>
          <w:sz w:val="24"/>
          <w:szCs w:val="24"/>
        </w:rPr>
        <w:t>УДК</w:t>
      </w:r>
      <w:r w:rsidRPr="00AB1368">
        <w:rPr>
          <w:b/>
          <w:sz w:val="24"/>
          <w:szCs w:val="24"/>
        </w:rPr>
        <w:tab/>
      </w:r>
      <w:r w:rsidRPr="00AB1368">
        <w:rPr>
          <w:b/>
          <w:sz w:val="24"/>
          <w:szCs w:val="24"/>
        </w:rPr>
        <w:tab/>
      </w:r>
      <w:r w:rsidR="00365276" w:rsidRPr="00AB1368">
        <w:rPr>
          <w:b/>
          <w:color w:val="FF0000"/>
          <w:sz w:val="24"/>
          <w:szCs w:val="24"/>
        </w:rPr>
        <w:tab/>
      </w:r>
      <w:r w:rsidR="00365276" w:rsidRPr="00AB1368">
        <w:rPr>
          <w:b/>
          <w:color w:val="FF0000"/>
          <w:sz w:val="24"/>
          <w:szCs w:val="24"/>
        </w:rPr>
        <w:tab/>
      </w:r>
      <w:r w:rsidR="00365276" w:rsidRPr="00AB1368">
        <w:rPr>
          <w:b/>
          <w:color w:val="FF0000"/>
          <w:sz w:val="24"/>
          <w:szCs w:val="24"/>
        </w:rPr>
        <w:tab/>
      </w:r>
      <w:r w:rsidR="00365276" w:rsidRPr="00AB1368">
        <w:rPr>
          <w:b/>
          <w:color w:val="FF0000"/>
          <w:sz w:val="24"/>
          <w:szCs w:val="24"/>
        </w:rPr>
        <w:tab/>
      </w:r>
      <w:r w:rsidR="00365276" w:rsidRPr="00AB1368">
        <w:rPr>
          <w:b/>
          <w:color w:val="FF0000"/>
          <w:sz w:val="24"/>
          <w:szCs w:val="24"/>
        </w:rPr>
        <w:tab/>
      </w:r>
      <w:r w:rsidR="00365276" w:rsidRPr="00AB1368">
        <w:rPr>
          <w:b/>
          <w:color w:val="FF0000"/>
          <w:sz w:val="24"/>
          <w:szCs w:val="24"/>
        </w:rPr>
        <w:tab/>
      </w:r>
      <w:r w:rsidR="00365276" w:rsidRPr="00AB1368">
        <w:rPr>
          <w:b/>
          <w:color w:val="FF0000"/>
          <w:sz w:val="24"/>
          <w:szCs w:val="24"/>
        </w:rPr>
        <w:tab/>
      </w:r>
      <w:r w:rsidR="00365276" w:rsidRPr="00AB1368">
        <w:rPr>
          <w:b/>
          <w:sz w:val="24"/>
          <w:szCs w:val="24"/>
        </w:rPr>
        <w:t xml:space="preserve">         </w:t>
      </w:r>
      <w:r w:rsidRPr="00AB1368">
        <w:rPr>
          <w:b/>
          <w:sz w:val="24"/>
          <w:szCs w:val="24"/>
          <w:lang w:val="kk-KZ"/>
        </w:rPr>
        <w:t xml:space="preserve">МКС </w:t>
      </w:r>
      <w:r w:rsidRPr="00AB1368">
        <w:rPr>
          <w:b/>
          <w:sz w:val="24"/>
          <w:szCs w:val="24"/>
        </w:rPr>
        <w:t>1</w:t>
      </w:r>
      <w:r w:rsidR="00365276" w:rsidRPr="00AB1368">
        <w:rPr>
          <w:b/>
          <w:sz w:val="24"/>
          <w:szCs w:val="24"/>
        </w:rPr>
        <w:t>7.020</w:t>
      </w:r>
    </w:p>
    <w:p w:rsidR="00365276" w:rsidRPr="00AB1368" w:rsidRDefault="00365276" w:rsidP="00AB1368">
      <w:pPr>
        <w:pBdr>
          <w:top w:val="single" w:sz="4" w:space="1" w:color="auto"/>
        </w:pBdr>
        <w:ind w:firstLine="567"/>
        <w:rPr>
          <w:b/>
          <w:color w:val="FF0000"/>
          <w:sz w:val="24"/>
          <w:szCs w:val="24"/>
        </w:rPr>
      </w:pPr>
    </w:p>
    <w:p w:rsidR="00365276" w:rsidRPr="00AB1368" w:rsidRDefault="009117B6" w:rsidP="00AB1368">
      <w:pPr>
        <w:pStyle w:val="21"/>
        <w:pBdr>
          <w:bottom w:val="single" w:sz="12" w:space="1" w:color="auto"/>
        </w:pBdr>
        <w:ind w:left="0" w:firstLine="567"/>
        <w:rPr>
          <w:bCs/>
          <w:sz w:val="24"/>
          <w:szCs w:val="24"/>
        </w:rPr>
      </w:pPr>
      <w:r w:rsidRPr="00AB1368">
        <w:rPr>
          <w:b/>
          <w:sz w:val="24"/>
          <w:szCs w:val="24"/>
        </w:rPr>
        <w:t>Ключевые слова:</w:t>
      </w:r>
      <w:r w:rsidRPr="00AB1368">
        <w:rPr>
          <w:sz w:val="24"/>
          <w:szCs w:val="24"/>
        </w:rPr>
        <w:t xml:space="preserve"> </w:t>
      </w:r>
      <w:r w:rsidR="00F74B17" w:rsidRPr="00AB1368">
        <w:rPr>
          <w:sz w:val="24"/>
          <w:szCs w:val="24"/>
        </w:rPr>
        <w:t>воздух атмосферный</w:t>
      </w:r>
      <w:r w:rsidR="00730078" w:rsidRPr="00AB1368">
        <w:rPr>
          <w:sz w:val="24"/>
          <w:szCs w:val="24"/>
        </w:rPr>
        <w:t xml:space="preserve">, </w:t>
      </w:r>
      <w:r w:rsidR="00F74B17" w:rsidRPr="00AB1368">
        <w:rPr>
          <w:sz w:val="24"/>
          <w:szCs w:val="24"/>
        </w:rPr>
        <w:t>определение ванадия</w:t>
      </w:r>
      <w:r w:rsidR="00B21A2B" w:rsidRPr="00AB1368">
        <w:rPr>
          <w:sz w:val="24"/>
          <w:szCs w:val="24"/>
        </w:rPr>
        <w:t xml:space="preserve">, </w:t>
      </w:r>
      <w:r w:rsidR="00F74B17" w:rsidRPr="00AB1368">
        <w:rPr>
          <w:sz w:val="24"/>
          <w:szCs w:val="24"/>
        </w:rPr>
        <w:t xml:space="preserve">масс-спектрометрический с индуктивно-связанной плазмой </w:t>
      </w:r>
      <w:r w:rsidR="008E47BB" w:rsidRPr="00AB1368">
        <w:rPr>
          <w:sz w:val="24"/>
          <w:szCs w:val="24"/>
        </w:rPr>
        <w:t xml:space="preserve"> </w:t>
      </w:r>
      <w:r w:rsidRPr="00AB1368">
        <w:rPr>
          <w:sz w:val="24"/>
          <w:szCs w:val="24"/>
        </w:rPr>
        <w:t xml:space="preserve">метод измерений, </w:t>
      </w:r>
      <w:r w:rsidR="00F74B17" w:rsidRPr="00AB1368">
        <w:rPr>
          <w:sz w:val="24"/>
          <w:szCs w:val="24"/>
          <w:lang w:val="en-US"/>
        </w:rPr>
        <w:t>ICP</w:t>
      </w:r>
      <w:r w:rsidR="00F74B17" w:rsidRPr="00AB1368">
        <w:rPr>
          <w:sz w:val="24"/>
          <w:szCs w:val="24"/>
        </w:rPr>
        <w:t>-</w:t>
      </w:r>
      <w:r w:rsidR="00F74B17" w:rsidRPr="00AB1368">
        <w:rPr>
          <w:sz w:val="24"/>
          <w:szCs w:val="24"/>
          <w:lang w:val="en-US"/>
        </w:rPr>
        <w:t>MS</w:t>
      </w:r>
    </w:p>
    <w:p w:rsidR="00365276" w:rsidRPr="00AB1368" w:rsidRDefault="00365276" w:rsidP="00AB1368">
      <w:pPr>
        <w:pStyle w:val="21"/>
        <w:pBdr>
          <w:bottom w:val="single" w:sz="12" w:space="1" w:color="auto"/>
        </w:pBdr>
        <w:ind w:left="0" w:firstLine="567"/>
        <w:rPr>
          <w:bCs/>
          <w:sz w:val="24"/>
          <w:szCs w:val="24"/>
        </w:rPr>
      </w:pPr>
    </w:p>
    <w:p w:rsidR="00D51100" w:rsidRPr="00AB1368" w:rsidRDefault="00D51100" w:rsidP="00AB1368">
      <w:pPr>
        <w:ind w:firstLine="567"/>
        <w:rPr>
          <w:sz w:val="24"/>
          <w:szCs w:val="24"/>
        </w:rPr>
      </w:pPr>
      <w:r w:rsidRPr="00AB1368">
        <w:rPr>
          <w:sz w:val="24"/>
          <w:szCs w:val="24"/>
        </w:rPr>
        <w:br w:type="page"/>
      </w:r>
    </w:p>
    <w:p w:rsidR="001D01DD" w:rsidRPr="00AB1368" w:rsidRDefault="001D01DD" w:rsidP="001D01DD">
      <w:pPr>
        <w:ind w:firstLine="567"/>
        <w:rPr>
          <w:sz w:val="24"/>
          <w:szCs w:val="24"/>
        </w:rPr>
      </w:pPr>
    </w:p>
    <w:p w:rsidR="001D01DD" w:rsidRPr="00AB1368" w:rsidRDefault="001D01DD" w:rsidP="001D01DD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  <w:r w:rsidRPr="00AB1368">
        <w:rPr>
          <w:b/>
          <w:sz w:val="24"/>
          <w:szCs w:val="24"/>
        </w:rPr>
        <w:t>УДК</w:t>
      </w:r>
      <w:r w:rsidRPr="00AB1368">
        <w:rPr>
          <w:b/>
          <w:sz w:val="24"/>
          <w:szCs w:val="24"/>
        </w:rPr>
        <w:tab/>
      </w:r>
      <w:r w:rsidRPr="00AB1368">
        <w:rPr>
          <w:b/>
          <w:sz w:val="24"/>
          <w:szCs w:val="24"/>
        </w:rPr>
        <w:tab/>
      </w:r>
      <w:r w:rsidRPr="00AB1368">
        <w:rPr>
          <w:b/>
          <w:color w:val="FF0000"/>
          <w:sz w:val="24"/>
          <w:szCs w:val="24"/>
        </w:rPr>
        <w:tab/>
      </w:r>
      <w:r w:rsidRPr="00AB1368">
        <w:rPr>
          <w:b/>
          <w:color w:val="FF0000"/>
          <w:sz w:val="24"/>
          <w:szCs w:val="24"/>
        </w:rPr>
        <w:tab/>
      </w:r>
      <w:r w:rsidRPr="00AB1368">
        <w:rPr>
          <w:b/>
          <w:color w:val="FF0000"/>
          <w:sz w:val="24"/>
          <w:szCs w:val="24"/>
        </w:rPr>
        <w:tab/>
      </w:r>
      <w:r w:rsidRPr="00AB1368">
        <w:rPr>
          <w:b/>
          <w:color w:val="FF0000"/>
          <w:sz w:val="24"/>
          <w:szCs w:val="24"/>
        </w:rPr>
        <w:tab/>
      </w:r>
      <w:r w:rsidRPr="00AB1368">
        <w:rPr>
          <w:b/>
          <w:color w:val="FF0000"/>
          <w:sz w:val="24"/>
          <w:szCs w:val="24"/>
        </w:rPr>
        <w:tab/>
      </w:r>
      <w:r w:rsidRPr="00AB1368">
        <w:rPr>
          <w:b/>
          <w:color w:val="FF0000"/>
          <w:sz w:val="24"/>
          <w:szCs w:val="24"/>
        </w:rPr>
        <w:tab/>
      </w:r>
      <w:r w:rsidRPr="00AB1368">
        <w:rPr>
          <w:b/>
          <w:color w:val="FF0000"/>
          <w:sz w:val="24"/>
          <w:szCs w:val="24"/>
        </w:rPr>
        <w:tab/>
      </w:r>
      <w:r w:rsidRPr="00AB1368">
        <w:rPr>
          <w:b/>
          <w:sz w:val="24"/>
          <w:szCs w:val="24"/>
        </w:rPr>
        <w:t xml:space="preserve">         </w:t>
      </w:r>
      <w:r w:rsidRPr="00AB1368">
        <w:rPr>
          <w:b/>
          <w:sz w:val="24"/>
          <w:szCs w:val="24"/>
          <w:lang w:val="kk-KZ"/>
        </w:rPr>
        <w:t xml:space="preserve">МКС </w:t>
      </w:r>
      <w:r w:rsidRPr="00AB1368">
        <w:rPr>
          <w:b/>
          <w:sz w:val="24"/>
          <w:szCs w:val="24"/>
        </w:rPr>
        <w:t>17.020</w:t>
      </w:r>
    </w:p>
    <w:p w:rsidR="001D01DD" w:rsidRPr="00AB1368" w:rsidRDefault="001D01DD" w:rsidP="001D01DD">
      <w:pPr>
        <w:pBdr>
          <w:top w:val="single" w:sz="4" w:space="1" w:color="auto"/>
        </w:pBdr>
        <w:ind w:firstLine="567"/>
        <w:rPr>
          <w:b/>
          <w:color w:val="FF0000"/>
          <w:sz w:val="24"/>
          <w:szCs w:val="24"/>
        </w:rPr>
      </w:pPr>
    </w:p>
    <w:p w:rsidR="001D01DD" w:rsidRPr="00AB1368" w:rsidRDefault="001D01DD" w:rsidP="001D01DD">
      <w:pPr>
        <w:pStyle w:val="21"/>
        <w:pBdr>
          <w:bottom w:val="single" w:sz="12" w:space="1" w:color="auto"/>
        </w:pBdr>
        <w:ind w:left="0" w:firstLine="567"/>
        <w:rPr>
          <w:bCs/>
          <w:sz w:val="24"/>
          <w:szCs w:val="24"/>
        </w:rPr>
      </w:pPr>
      <w:r w:rsidRPr="00AB1368">
        <w:rPr>
          <w:b/>
          <w:sz w:val="24"/>
          <w:szCs w:val="24"/>
        </w:rPr>
        <w:t>Ключевые слова:</w:t>
      </w:r>
      <w:r w:rsidRPr="00AB1368">
        <w:rPr>
          <w:sz w:val="24"/>
          <w:szCs w:val="24"/>
        </w:rPr>
        <w:t xml:space="preserve"> воздух атмосферный, определение ванадия, масс-спектрометрический с индуктивно-связанной плазмой  метод измерений, </w:t>
      </w:r>
      <w:r w:rsidRPr="00AB1368">
        <w:rPr>
          <w:sz w:val="24"/>
          <w:szCs w:val="24"/>
          <w:lang w:val="en-US"/>
        </w:rPr>
        <w:t>ICP</w:t>
      </w:r>
      <w:r w:rsidRPr="00AB1368">
        <w:rPr>
          <w:sz w:val="24"/>
          <w:szCs w:val="24"/>
        </w:rPr>
        <w:t>-</w:t>
      </w:r>
      <w:r w:rsidRPr="00AB1368">
        <w:rPr>
          <w:sz w:val="24"/>
          <w:szCs w:val="24"/>
          <w:lang w:val="en-US"/>
        </w:rPr>
        <w:t>MS</w:t>
      </w:r>
    </w:p>
    <w:p w:rsidR="001D01DD" w:rsidRPr="00AB1368" w:rsidRDefault="001D01DD" w:rsidP="001D01DD">
      <w:pPr>
        <w:pStyle w:val="21"/>
        <w:pBdr>
          <w:bottom w:val="single" w:sz="12" w:space="1" w:color="auto"/>
        </w:pBdr>
        <w:ind w:left="0" w:firstLine="567"/>
        <w:rPr>
          <w:bCs/>
          <w:sz w:val="24"/>
          <w:szCs w:val="24"/>
        </w:rPr>
      </w:pPr>
    </w:p>
    <w:p w:rsidR="001D01DD" w:rsidRDefault="001D01DD" w:rsidP="00AB1368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 w:val="24"/>
          <w:szCs w:val="24"/>
        </w:rPr>
      </w:pPr>
    </w:p>
    <w:p w:rsidR="001A45A9" w:rsidRPr="00AB1368" w:rsidRDefault="001A45A9" w:rsidP="00AB1368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РАЗРАБОТЧИК</w:t>
      </w:r>
      <w:r w:rsidR="001D01DD">
        <w:rPr>
          <w:sz w:val="24"/>
          <w:szCs w:val="24"/>
        </w:rPr>
        <w:t>:</w:t>
      </w:r>
      <w:r w:rsidRPr="00AB1368">
        <w:rPr>
          <w:b/>
          <w:sz w:val="24"/>
          <w:szCs w:val="24"/>
        </w:rPr>
        <w:t xml:space="preserve"> </w:t>
      </w:r>
      <w:r w:rsidRPr="00AB1368">
        <w:rPr>
          <w:sz w:val="24"/>
          <w:szCs w:val="24"/>
        </w:rPr>
        <w:t>Республиканское государственное предприятие «Казахстанский институт метрологии»</w:t>
      </w:r>
    </w:p>
    <w:p w:rsidR="002824F8" w:rsidRDefault="002824F8" w:rsidP="00AB1368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1D01DD" w:rsidRDefault="001D01DD" w:rsidP="00AB1368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1D01DD" w:rsidRPr="00AB1368" w:rsidRDefault="001D01DD" w:rsidP="00AB1368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1D01DD" w:rsidRDefault="001D01DD" w:rsidP="00AB1368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Заместитель</w:t>
      </w:r>
    </w:p>
    <w:p w:rsidR="001A45A9" w:rsidRPr="00AB1368" w:rsidRDefault="001D01DD" w:rsidP="00AB1368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Генерального</w:t>
      </w:r>
      <w:r w:rsidR="001A45A9" w:rsidRPr="00AB1368">
        <w:rPr>
          <w:sz w:val="24"/>
          <w:szCs w:val="24"/>
        </w:rPr>
        <w:t xml:space="preserve"> директор</w:t>
      </w:r>
      <w:r>
        <w:rPr>
          <w:sz w:val="24"/>
          <w:szCs w:val="24"/>
        </w:rPr>
        <w:t>а</w:t>
      </w:r>
    </w:p>
    <w:p w:rsidR="001A45A9" w:rsidRPr="00AB1368" w:rsidRDefault="00324296" w:rsidP="00AB1368">
      <w:pPr>
        <w:widowControl w:val="0"/>
        <w:tabs>
          <w:tab w:val="left" w:pos="6804"/>
        </w:tabs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РГП «КазИнМетр»</w:t>
      </w:r>
      <w:r w:rsidRPr="00AB1368">
        <w:rPr>
          <w:sz w:val="24"/>
          <w:szCs w:val="24"/>
        </w:rPr>
        <w:tab/>
      </w:r>
      <w:r w:rsidR="001D01DD">
        <w:rPr>
          <w:sz w:val="24"/>
          <w:szCs w:val="24"/>
        </w:rPr>
        <w:tab/>
      </w:r>
      <w:r w:rsidR="001D01DD">
        <w:rPr>
          <w:sz w:val="24"/>
          <w:szCs w:val="24"/>
        </w:rPr>
        <w:tab/>
        <w:t>Д. Шарипов</w:t>
      </w:r>
    </w:p>
    <w:p w:rsidR="001A45A9" w:rsidRPr="00AB1368" w:rsidRDefault="001A45A9" w:rsidP="00AB1368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1A45A9" w:rsidRPr="00AB1368" w:rsidRDefault="001A45A9" w:rsidP="00AB1368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1A45A9" w:rsidRPr="00AB1368" w:rsidRDefault="001A45A9" w:rsidP="00AB1368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AB1368">
        <w:rPr>
          <w:sz w:val="24"/>
          <w:szCs w:val="24"/>
        </w:rPr>
        <w:t xml:space="preserve">Начальник </w:t>
      </w:r>
      <w:r w:rsidR="009117B6" w:rsidRPr="00AB1368">
        <w:rPr>
          <w:sz w:val="24"/>
          <w:szCs w:val="24"/>
        </w:rPr>
        <w:t>У</w:t>
      </w:r>
      <w:r w:rsidRPr="00AB1368">
        <w:rPr>
          <w:sz w:val="24"/>
          <w:szCs w:val="24"/>
        </w:rPr>
        <w:t xml:space="preserve">правления </w:t>
      </w:r>
    </w:p>
    <w:p w:rsidR="001A45A9" w:rsidRPr="00AB1368" w:rsidRDefault="001A45A9" w:rsidP="00AB1368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 xml:space="preserve">законодательной метрологии, </w:t>
      </w:r>
    </w:p>
    <w:p w:rsidR="001A45A9" w:rsidRPr="00AB1368" w:rsidRDefault="001A45A9" w:rsidP="00AB1368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международного сотрудничества</w:t>
      </w:r>
    </w:p>
    <w:p w:rsidR="001A45A9" w:rsidRPr="00AB1368" w:rsidRDefault="001A45A9" w:rsidP="00AB1368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и повышения квалификации</w:t>
      </w:r>
    </w:p>
    <w:p w:rsidR="001A45A9" w:rsidRPr="00AB1368" w:rsidRDefault="005A02D4" w:rsidP="00AB1368">
      <w:pPr>
        <w:widowControl w:val="0"/>
        <w:tabs>
          <w:tab w:val="left" w:pos="6804"/>
          <w:tab w:val="left" w:pos="8222"/>
        </w:tabs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 xml:space="preserve">РГП «КазИнМетр» </w:t>
      </w:r>
      <w:r w:rsidR="00324296" w:rsidRPr="00AB1368">
        <w:rPr>
          <w:sz w:val="24"/>
          <w:szCs w:val="24"/>
        </w:rPr>
        <w:tab/>
      </w:r>
      <w:r w:rsidR="001D01DD">
        <w:rPr>
          <w:sz w:val="24"/>
          <w:szCs w:val="24"/>
        </w:rPr>
        <w:t xml:space="preserve">                   </w:t>
      </w:r>
      <w:r w:rsidR="00473521" w:rsidRPr="00AB1368">
        <w:rPr>
          <w:sz w:val="24"/>
          <w:szCs w:val="24"/>
        </w:rPr>
        <w:t>А</w:t>
      </w:r>
      <w:r w:rsidR="00B21A2B" w:rsidRPr="00AB1368">
        <w:rPr>
          <w:sz w:val="24"/>
          <w:szCs w:val="24"/>
        </w:rPr>
        <w:t xml:space="preserve">. </w:t>
      </w:r>
      <w:r w:rsidR="00473521" w:rsidRPr="00AB1368">
        <w:rPr>
          <w:sz w:val="24"/>
          <w:szCs w:val="24"/>
        </w:rPr>
        <w:t>Есенкулов</w:t>
      </w:r>
    </w:p>
    <w:p w:rsidR="001A45A9" w:rsidRPr="00AB1368" w:rsidRDefault="001A45A9" w:rsidP="00AB1368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1D01DD" w:rsidRDefault="001D01DD" w:rsidP="00AB1368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882DA0" w:rsidRPr="001D01DD" w:rsidRDefault="001D01DD" w:rsidP="00AB1368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1D01DD">
        <w:rPr>
          <w:sz w:val="24"/>
          <w:szCs w:val="24"/>
        </w:rPr>
        <w:t>Э</w:t>
      </w:r>
      <w:r w:rsidR="00882DA0" w:rsidRPr="001D01DD">
        <w:rPr>
          <w:sz w:val="24"/>
          <w:szCs w:val="24"/>
        </w:rPr>
        <w:t>ксперт</w:t>
      </w:r>
      <w:r w:rsidR="00365276" w:rsidRPr="001D01DD">
        <w:rPr>
          <w:sz w:val="24"/>
          <w:szCs w:val="24"/>
        </w:rPr>
        <w:t xml:space="preserve"> </w:t>
      </w:r>
      <w:r w:rsidRPr="001D01DD">
        <w:rPr>
          <w:sz w:val="24"/>
          <w:szCs w:val="24"/>
          <w:lang w:val="en-US"/>
        </w:rPr>
        <w:t>I</w:t>
      </w:r>
      <w:r w:rsidRPr="001D01DD">
        <w:rPr>
          <w:sz w:val="24"/>
          <w:szCs w:val="24"/>
        </w:rPr>
        <w:t xml:space="preserve"> категории</w:t>
      </w:r>
    </w:p>
    <w:p w:rsidR="001A45A9" w:rsidRPr="001D01DD" w:rsidRDefault="00882DA0" w:rsidP="00AB1368">
      <w:pPr>
        <w:widowControl w:val="0"/>
        <w:tabs>
          <w:tab w:val="left" w:pos="6237"/>
          <w:tab w:val="left" w:pos="6946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1D01DD">
        <w:rPr>
          <w:sz w:val="24"/>
          <w:szCs w:val="24"/>
        </w:rPr>
        <w:t>РГП «КазИнМетр»</w:t>
      </w:r>
      <w:r w:rsidR="001A45A9" w:rsidRPr="001D01DD">
        <w:rPr>
          <w:sz w:val="24"/>
          <w:szCs w:val="24"/>
        </w:rPr>
        <w:tab/>
      </w:r>
      <w:r w:rsidR="001D01DD">
        <w:rPr>
          <w:sz w:val="24"/>
          <w:szCs w:val="24"/>
        </w:rPr>
        <w:tab/>
      </w:r>
      <w:r w:rsidR="001D01DD">
        <w:rPr>
          <w:sz w:val="24"/>
          <w:szCs w:val="24"/>
        </w:rPr>
        <w:tab/>
        <w:t xml:space="preserve"> </w:t>
      </w:r>
      <w:r w:rsidR="00B21A2B" w:rsidRPr="001D01DD">
        <w:rPr>
          <w:sz w:val="24"/>
          <w:szCs w:val="24"/>
        </w:rPr>
        <w:t xml:space="preserve">        </w:t>
      </w:r>
      <w:r w:rsidR="001D01DD">
        <w:rPr>
          <w:sz w:val="24"/>
          <w:szCs w:val="24"/>
        </w:rPr>
        <w:t>Б. Убиштаева</w:t>
      </w:r>
    </w:p>
    <w:p w:rsidR="009C0563" w:rsidRPr="001D01DD" w:rsidRDefault="009C0563" w:rsidP="00AB1368">
      <w:pPr>
        <w:ind w:firstLine="567"/>
        <w:jc w:val="both"/>
        <w:rPr>
          <w:b/>
          <w:sz w:val="24"/>
          <w:szCs w:val="24"/>
        </w:rPr>
      </w:pPr>
    </w:p>
    <w:p w:rsidR="001D01DD" w:rsidRDefault="001D01DD" w:rsidP="00AB1368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C36FE0" w:rsidRPr="00AB1368" w:rsidRDefault="00C36FE0" w:rsidP="00AB1368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 xml:space="preserve">Ведущий эксперт </w:t>
      </w:r>
    </w:p>
    <w:p w:rsidR="003A474F" w:rsidRPr="00AB1368" w:rsidRDefault="003A474F" w:rsidP="00AB1368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  <w:lang w:val="kk-KZ"/>
        </w:rPr>
      </w:pPr>
      <w:r w:rsidRPr="00AB1368">
        <w:rPr>
          <w:sz w:val="24"/>
          <w:szCs w:val="24"/>
        </w:rPr>
        <w:t>Восточно-Казахстанского филиала</w:t>
      </w:r>
    </w:p>
    <w:p w:rsidR="003A474F" w:rsidRPr="00AB1368" w:rsidRDefault="003A474F" w:rsidP="00AB1368">
      <w:pPr>
        <w:widowControl w:val="0"/>
        <w:tabs>
          <w:tab w:val="left" w:pos="6804"/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AB1368">
        <w:rPr>
          <w:sz w:val="24"/>
          <w:szCs w:val="24"/>
        </w:rPr>
        <w:t>РГП «КазИнМетр»</w:t>
      </w:r>
      <w:r w:rsidRPr="00AB1368">
        <w:rPr>
          <w:sz w:val="24"/>
          <w:szCs w:val="24"/>
        </w:rPr>
        <w:tab/>
      </w:r>
      <w:r w:rsidR="001D01DD">
        <w:rPr>
          <w:sz w:val="24"/>
          <w:szCs w:val="24"/>
        </w:rPr>
        <w:tab/>
      </w:r>
      <w:r w:rsidR="001D01DD">
        <w:rPr>
          <w:sz w:val="24"/>
          <w:szCs w:val="24"/>
        </w:rPr>
        <w:tab/>
        <w:t xml:space="preserve">                </w:t>
      </w:r>
      <w:r w:rsidRPr="00AB1368">
        <w:rPr>
          <w:sz w:val="24"/>
          <w:szCs w:val="24"/>
        </w:rPr>
        <w:t>Е. Фирсова</w:t>
      </w:r>
    </w:p>
    <w:p w:rsidR="007B5BDE" w:rsidRPr="00AB1368" w:rsidRDefault="007B5BDE" w:rsidP="00AB1368">
      <w:pPr>
        <w:ind w:firstLine="567"/>
        <w:jc w:val="both"/>
        <w:rPr>
          <w:sz w:val="24"/>
          <w:szCs w:val="24"/>
        </w:rPr>
      </w:pPr>
    </w:p>
    <w:sectPr w:rsidR="007B5BDE" w:rsidRPr="00AB1368" w:rsidSect="00AB136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type w:val="nextColumn"/>
      <w:pgSz w:w="11907" w:h="16840" w:code="9"/>
      <w:pgMar w:top="1134" w:right="1418" w:bottom="1134" w:left="1134" w:header="1021" w:footer="102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066" w:rsidRDefault="00A33066">
      <w:r>
        <w:separator/>
      </w:r>
    </w:p>
  </w:endnote>
  <w:endnote w:type="continuationSeparator" w:id="0">
    <w:p w:rsidR="00A33066" w:rsidRDefault="00A33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9086998"/>
      <w:docPartObj>
        <w:docPartGallery w:val="Page Numbers (Bottom of Page)"/>
        <w:docPartUnique/>
      </w:docPartObj>
    </w:sdtPr>
    <w:sdtContent>
      <w:p w:rsidR="00B727C2" w:rsidRDefault="00B727C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5B6">
          <w:rPr>
            <w:noProof/>
          </w:rPr>
          <w:t>2</w:t>
        </w:r>
        <w:r>
          <w:fldChar w:fldCharType="end"/>
        </w:r>
      </w:p>
    </w:sdtContent>
  </w:sdt>
  <w:p w:rsidR="00B727C2" w:rsidRDefault="00B727C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7C2" w:rsidRDefault="00B727C2" w:rsidP="005A0B03">
    <w:pPr>
      <w:pStyle w:val="a5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727C2" w:rsidRDefault="00B727C2" w:rsidP="001F3F6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7C2" w:rsidRDefault="00B727C2" w:rsidP="005A0B03">
    <w:pPr>
      <w:pStyle w:val="a5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727C2" w:rsidRPr="00C169A6" w:rsidRDefault="00B727C2" w:rsidP="00845BF1">
    <w:pPr>
      <w:pStyle w:val="a5"/>
      <w:ind w:right="360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066" w:rsidRDefault="00A33066">
      <w:r>
        <w:separator/>
      </w:r>
    </w:p>
  </w:footnote>
  <w:footnote w:type="continuationSeparator" w:id="0">
    <w:p w:rsidR="00A33066" w:rsidRDefault="00A33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7C2" w:rsidRPr="00926892" w:rsidRDefault="00B727C2" w:rsidP="005A0B03">
    <w:pPr>
      <w:pStyle w:val="a3"/>
      <w:rPr>
        <w:b/>
        <w:szCs w:val="28"/>
      </w:rPr>
    </w:pPr>
    <w:r w:rsidRPr="00926892">
      <w:rPr>
        <w:b/>
        <w:szCs w:val="28"/>
      </w:rPr>
      <w:t xml:space="preserve">СТ РК </w:t>
    </w:r>
  </w:p>
  <w:p w:rsidR="00B727C2" w:rsidRDefault="00B727C2" w:rsidP="001F3F61">
    <w:pPr>
      <w:pStyle w:val="a3"/>
    </w:pPr>
    <w:r w:rsidRPr="00926892">
      <w:rPr>
        <w:szCs w:val="28"/>
      </w:rPr>
      <w:t>(</w:t>
    </w:r>
    <w:r w:rsidRPr="00926892">
      <w:rPr>
        <w:i/>
        <w:szCs w:val="28"/>
      </w:rPr>
      <w:t>проект, редакция 1</w:t>
    </w:r>
    <w:r w:rsidRPr="00926892">
      <w:rPr>
        <w:szCs w:val="28"/>
      </w:rPr>
      <w:t>)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7C2" w:rsidRPr="00926892" w:rsidRDefault="00B727C2" w:rsidP="002824F8">
    <w:pPr>
      <w:pStyle w:val="a3"/>
      <w:tabs>
        <w:tab w:val="clear" w:pos="4536"/>
        <w:tab w:val="clear" w:pos="9072"/>
        <w:tab w:val="center" w:pos="2977"/>
        <w:tab w:val="right" w:pos="9498"/>
      </w:tabs>
      <w:ind w:left="6804"/>
      <w:rPr>
        <w:b/>
        <w:szCs w:val="28"/>
      </w:rPr>
    </w:pPr>
    <w:r w:rsidRPr="00926892">
      <w:rPr>
        <w:b/>
        <w:szCs w:val="28"/>
      </w:rPr>
      <w:t xml:space="preserve">СТ РК </w:t>
    </w:r>
  </w:p>
  <w:p w:rsidR="00B727C2" w:rsidRPr="00926892" w:rsidRDefault="00B727C2" w:rsidP="002824F8">
    <w:pPr>
      <w:pStyle w:val="a3"/>
      <w:tabs>
        <w:tab w:val="clear" w:pos="4536"/>
        <w:tab w:val="clear" w:pos="9072"/>
        <w:tab w:val="center" w:pos="2977"/>
        <w:tab w:val="right" w:pos="9498"/>
      </w:tabs>
      <w:ind w:left="6804"/>
      <w:rPr>
        <w:szCs w:val="28"/>
      </w:rPr>
    </w:pPr>
    <w:r w:rsidRPr="00926892">
      <w:rPr>
        <w:szCs w:val="28"/>
      </w:rPr>
      <w:t>(</w:t>
    </w:r>
    <w:r w:rsidRPr="00926892">
      <w:rPr>
        <w:i/>
        <w:szCs w:val="28"/>
      </w:rPr>
      <w:t>проект, редакция 1</w:t>
    </w:r>
    <w:r w:rsidRPr="00926892">
      <w:rPr>
        <w:szCs w:val="28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7C2" w:rsidRDefault="00B727C2" w:rsidP="002022C8">
    <w:pPr>
      <w:pStyle w:val="a3"/>
    </w:pPr>
    <w:r>
      <w:rPr>
        <w:rStyle w:val="a4"/>
      </w:rPr>
      <w:fldChar w:fldCharType="begin"/>
    </w:r>
    <w:r>
      <w:rPr>
        <w:rStyle w:val="a4"/>
      </w:rPr>
      <w:instrText xml:space="preserve"> NUMPAGES </w:instrText>
    </w:r>
    <w:r>
      <w:rPr>
        <w:rStyle w:val="a4"/>
      </w:rPr>
      <w:fldChar w:fldCharType="separate"/>
    </w:r>
    <w:r>
      <w:rPr>
        <w:rStyle w:val="a4"/>
        <w:noProof/>
      </w:rPr>
      <w:t>15</w:t>
    </w:r>
    <w:r>
      <w:rPr>
        <w:rStyle w:val="a4"/>
      </w:rPr>
      <w:fldChar w:fldCharType="end"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  <w:r>
      <w:t>СТ РК 2.10</w:t>
    </w:r>
  </w:p>
  <w:p w:rsidR="00B727C2" w:rsidRPr="000A7FA5" w:rsidRDefault="00B727C2" w:rsidP="002022C8">
    <w:pPr>
      <w:pStyle w:val="a3"/>
      <w:rPr>
        <w:i/>
      </w:rPr>
    </w:pPr>
    <w:r>
      <w:rPr>
        <w:i/>
      </w:rPr>
      <w:t>(проект, редакция 1</w:t>
    </w:r>
    <w:r w:rsidRPr="000A7FA5">
      <w:rPr>
        <w:i/>
      </w:rPr>
      <w:t>)</w:t>
    </w:r>
  </w:p>
  <w:p w:rsidR="00B727C2" w:rsidRDefault="00B727C2"/>
  <w:p w:rsidR="00B727C2" w:rsidRDefault="00B727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785"/>
    <w:multiLevelType w:val="hybridMultilevel"/>
    <w:tmpl w:val="C2DCEC0C"/>
    <w:lvl w:ilvl="0" w:tplc="47F866E6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043F34">
      <w:numFmt w:val="none"/>
      <w:lvlText w:val=""/>
      <w:lvlJc w:val="left"/>
      <w:pPr>
        <w:tabs>
          <w:tab w:val="num" w:pos="360"/>
        </w:tabs>
      </w:pPr>
    </w:lvl>
    <w:lvl w:ilvl="2" w:tplc="F7147A44">
      <w:numFmt w:val="none"/>
      <w:lvlText w:val=""/>
      <w:lvlJc w:val="left"/>
      <w:pPr>
        <w:tabs>
          <w:tab w:val="num" w:pos="360"/>
        </w:tabs>
      </w:pPr>
    </w:lvl>
    <w:lvl w:ilvl="3" w:tplc="1AF0BB14">
      <w:numFmt w:val="none"/>
      <w:lvlText w:val=""/>
      <w:lvlJc w:val="left"/>
      <w:pPr>
        <w:tabs>
          <w:tab w:val="num" w:pos="360"/>
        </w:tabs>
      </w:pPr>
    </w:lvl>
    <w:lvl w:ilvl="4" w:tplc="5EB6CD2C">
      <w:numFmt w:val="none"/>
      <w:lvlText w:val=""/>
      <w:lvlJc w:val="left"/>
      <w:pPr>
        <w:tabs>
          <w:tab w:val="num" w:pos="360"/>
        </w:tabs>
      </w:pPr>
    </w:lvl>
    <w:lvl w:ilvl="5" w:tplc="C6B24B1E">
      <w:numFmt w:val="none"/>
      <w:lvlText w:val=""/>
      <w:lvlJc w:val="left"/>
      <w:pPr>
        <w:tabs>
          <w:tab w:val="num" w:pos="360"/>
        </w:tabs>
      </w:pPr>
    </w:lvl>
    <w:lvl w:ilvl="6" w:tplc="3D1CA6CA">
      <w:numFmt w:val="none"/>
      <w:lvlText w:val=""/>
      <w:lvlJc w:val="left"/>
      <w:pPr>
        <w:tabs>
          <w:tab w:val="num" w:pos="360"/>
        </w:tabs>
      </w:pPr>
    </w:lvl>
    <w:lvl w:ilvl="7" w:tplc="3DAE975A">
      <w:numFmt w:val="none"/>
      <w:lvlText w:val=""/>
      <w:lvlJc w:val="left"/>
      <w:pPr>
        <w:tabs>
          <w:tab w:val="num" w:pos="360"/>
        </w:tabs>
      </w:pPr>
    </w:lvl>
    <w:lvl w:ilvl="8" w:tplc="DE70165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5C751DC"/>
    <w:multiLevelType w:val="hybridMultilevel"/>
    <w:tmpl w:val="773A58FA"/>
    <w:lvl w:ilvl="0" w:tplc="3502FA4A">
      <w:start w:val="7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8136535"/>
    <w:multiLevelType w:val="hybridMultilevel"/>
    <w:tmpl w:val="D6C4BAA4"/>
    <w:lvl w:ilvl="0" w:tplc="DD7EB394">
      <w:start w:val="1"/>
      <w:numFmt w:val="decimal"/>
      <w:lvlText w:val="%1)"/>
      <w:lvlJc w:val="left"/>
      <w:pPr>
        <w:ind w:left="4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>
    <w:nsid w:val="0BD47A16"/>
    <w:multiLevelType w:val="multilevel"/>
    <w:tmpl w:val="B08A1A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486E37"/>
    <w:multiLevelType w:val="hybridMultilevel"/>
    <w:tmpl w:val="0E7C0D5A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16A4531A"/>
    <w:multiLevelType w:val="hybridMultilevel"/>
    <w:tmpl w:val="8E083078"/>
    <w:lvl w:ilvl="0" w:tplc="4CD2A822">
      <w:start w:val="9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8540222"/>
    <w:multiLevelType w:val="singleLevel"/>
    <w:tmpl w:val="F0548A14"/>
    <w:lvl w:ilvl="0">
      <w:start w:val="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FC1630A"/>
    <w:multiLevelType w:val="hybridMultilevel"/>
    <w:tmpl w:val="A2FE9B66"/>
    <w:lvl w:ilvl="0" w:tplc="22489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B4A36"/>
    <w:multiLevelType w:val="hybridMultilevel"/>
    <w:tmpl w:val="30582C50"/>
    <w:lvl w:ilvl="0" w:tplc="65B6764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3D7E9D"/>
    <w:multiLevelType w:val="hybridMultilevel"/>
    <w:tmpl w:val="5B62209A"/>
    <w:lvl w:ilvl="0" w:tplc="224896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EF3E49"/>
    <w:multiLevelType w:val="hybridMultilevel"/>
    <w:tmpl w:val="872632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C433BF8"/>
    <w:multiLevelType w:val="multilevel"/>
    <w:tmpl w:val="ADB6D22E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2160"/>
      </w:pPr>
      <w:rPr>
        <w:rFonts w:hint="default"/>
      </w:rPr>
    </w:lvl>
  </w:abstractNum>
  <w:abstractNum w:abstractNumId="12">
    <w:nsid w:val="31596DFF"/>
    <w:multiLevelType w:val="multilevel"/>
    <w:tmpl w:val="39A4B46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317A62AF"/>
    <w:multiLevelType w:val="hybridMultilevel"/>
    <w:tmpl w:val="63D08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F39CF"/>
    <w:multiLevelType w:val="hybridMultilevel"/>
    <w:tmpl w:val="92DC7AE0"/>
    <w:lvl w:ilvl="0" w:tplc="8710E862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CD3D5A"/>
    <w:multiLevelType w:val="hybridMultilevel"/>
    <w:tmpl w:val="BC56B974"/>
    <w:lvl w:ilvl="0" w:tplc="E1D4213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C670A9C"/>
    <w:multiLevelType w:val="hybridMultilevel"/>
    <w:tmpl w:val="783AE190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063012"/>
    <w:multiLevelType w:val="hybridMultilevel"/>
    <w:tmpl w:val="03B6BBA0"/>
    <w:lvl w:ilvl="0" w:tplc="DDD82CB2">
      <w:start w:val="14"/>
      <w:numFmt w:val="decimal"/>
      <w:lvlText w:val="%1"/>
      <w:lvlJc w:val="left"/>
      <w:pPr>
        <w:tabs>
          <w:tab w:val="num" w:pos="1134"/>
        </w:tabs>
        <w:ind w:left="11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18">
    <w:nsid w:val="40F77CC7"/>
    <w:multiLevelType w:val="multilevel"/>
    <w:tmpl w:val="872632B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5CC7037"/>
    <w:multiLevelType w:val="hybridMultilevel"/>
    <w:tmpl w:val="031A7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D3D4FEA"/>
    <w:multiLevelType w:val="hybridMultilevel"/>
    <w:tmpl w:val="1E9A7B0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>
    <w:nsid w:val="50D83639"/>
    <w:multiLevelType w:val="hybridMultilevel"/>
    <w:tmpl w:val="8236C886"/>
    <w:lvl w:ilvl="0" w:tplc="84D21186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4936014"/>
    <w:multiLevelType w:val="hybridMultilevel"/>
    <w:tmpl w:val="16F6375E"/>
    <w:lvl w:ilvl="0" w:tplc="2D9663F4">
      <w:start w:val="9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85464CA"/>
    <w:multiLevelType w:val="hybridMultilevel"/>
    <w:tmpl w:val="AC12A7D6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B4654B2"/>
    <w:multiLevelType w:val="hybridMultilevel"/>
    <w:tmpl w:val="D56AE8A8"/>
    <w:lvl w:ilvl="0" w:tplc="7F1E409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836BE5"/>
    <w:multiLevelType w:val="multilevel"/>
    <w:tmpl w:val="1A6E3F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266C3C"/>
    <w:multiLevelType w:val="singleLevel"/>
    <w:tmpl w:val="0DCA5F6A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27">
    <w:nsid w:val="61F12428"/>
    <w:multiLevelType w:val="hybridMultilevel"/>
    <w:tmpl w:val="793EC42E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1FA7FCA"/>
    <w:multiLevelType w:val="hybridMultilevel"/>
    <w:tmpl w:val="C5644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>
    <w:nsid w:val="624D0263"/>
    <w:multiLevelType w:val="hybridMultilevel"/>
    <w:tmpl w:val="78665E26"/>
    <w:lvl w:ilvl="0" w:tplc="EBDE2672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69E37A02"/>
    <w:multiLevelType w:val="hybridMultilevel"/>
    <w:tmpl w:val="3E26BA86"/>
    <w:lvl w:ilvl="0" w:tplc="FFFFFFFF">
      <w:start w:val="1"/>
      <w:numFmt w:val="bullet"/>
      <w:lvlText w:val="-"/>
      <w:lvlJc w:val="left"/>
      <w:pPr>
        <w:tabs>
          <w:tab w:val="num" w:pos="1230"/>
        </w:tabs>
        <w:ind w:left="1230" w:hanging="7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2">
    <w:nsid w:val="6B590CCD"/>
    <w:multiLevelType w:val="hybridMultilevel"/>
    <w:tmpl w:val="BD9E019E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A84C7B"/>
    <w:multiLevelType w:val="hybridMultilevel"/>
    <w:tmpl w:val="B08A1A12"/>
    <w:lvl w:ilvl="0" w:tplc="10A857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AB5222"/>
    <w:multiLevelType w:val="multilevel"/>
    <w:tmpl w:val="031A7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E030A4"/>
    <w:multiLevelType w:val="hybridMultilevel"/>
    <w:tmpl w:val="92B6C1F2"/>
    <w:lvl w:ilvl="0" w:tplc="10A857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3C6885"/>
    <w:multiLevelType w:val="hybridMultilevel"/>
    <w:tmpl w:val="FBD25804"/>
    <w:lvl w:ilvl="0" w:tplc="224896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8C45B2D"/>
    <w:multiLevelType w:val="hybridMultilevel"/>
    <w:tmpl w:val="EF2861AA"/>
    <w:lvl w:ilvl="0" w:tplc="658E997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28"/>
  </w:num>
  <w:num w:numId="4">
    <w:abstractNumId w:val="23"/>
  </w:num>
  <w:num w:numId="5">
    <w:abstractNumId w:val="4"/>
  </w:num>
  <w:num w:numId="6">
    <w:abstractNumId w:val="10"/>
  </w:num>
  <w:num w:numId="7">
    <w:abstractNumId w:val="18"/>
  </w:num>
  <w:num w:numId="8">
    <w:abstractNumId w:val="15"/>
  </w:num>
  <w:num w:numId="9">
    <w:abstractNumId w:val="30"/>
  </w:num>
  <w:num w:numId="10">
    <w:abstractNumId w:val="27"/>
  </w:num>
  <w:num w:numId="11">
    <w:abstractNumId w:val="20"/>
  </w:num>
  <w:num w:numId="12">
    <w:abstractNumId w:val="19"/>
  </w:num>
  <w:num w:numId="13">
    <w:abstractNumId w:val="34"/>
  </w:num>
  <w:num w:numId="14">
    <w:abstractNumId w:val="9"/>
  </w:num>
  <w:num w:numId="15">
    <w:abstractNumId w:val="36"/>
  </w:num>
  <w:num w:numId="16">
    <w:abstractNumId w:val="33"/>
  </w:num>
  <w:num w:numId="17">
    <w:abstractNumId w:val="3"/>
  </w:num>
  <w:num w:numId="18">
    <w:abstractNumId w:val="35"/>
  </w:num>
  <w:num w:numId="19">
    <w:abstractNumId w:val="29"/>
  </w:num>
  <w:num w:numId="20">
    <w:abstractNumId w:val="1"/>
  </w:num>
  <w:num w:numId="21">
    <w:abstractNumId w:val="31"/>
  </w:num>
  <w:num w:numId="22">
    <w:abstractNumId w:val="22"/>
  </w:num>
  <w:num w:numId="23">
    <w:abstractNumId w:val="5"/>
  </w:num>
  <w:num w:numId="24">
    <w:abstractNumId w:val="0"/>
  </w:num>
  <w:num w:numId="25">
    <w:abstractNumId w:val="17"/>
  </w:num>
  <w:num w:numId="26">
    <w:abstractNumId w:val="21"/>
  </w:num>
  <w:num w:numId="27">
    <w:abstractNumId w:val="11"/>
  </w:num>
  <w:num w:numId="28">
    <w:abstractNumId w:val="24"/>
  </w:num>
  <w:num w:numId="29">
    <w:abstractNumId w:val="32"/>
  </w:num>
  <w:num w:numId="30">
    <w:abstractNumId w:val="16"/>
  </w:num>
  <w:num w:numId="31">
    <w:abstractNumId w:val="13"/>
  </w:num>
  <w:num w:numId="32">
    <w:abstractNumId w:val="7"/>
  </w:num>
  <w:num w:numId="33">
    <w:abstractNumId w:val="12"/>
  </w:num>
  <w:num w:numId="34">
    <w:abstractNumId w:val="2"/>
  </w:num>
  <w:num w:numId="35">
    <w:abstractNumId w:val="25"/>
  </w:num>
  <w:num w:numId="36">
    <w:abstractNumId w:val="37"/>
  </w:num>
  <w:num w:numId="37">
    <w:abstractNumId w:val="8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A5"/>
    <w:rsid w:val="00004E60"/>
    <w:rsid w:val="000102CA"/>
    <w:rsid w:val="00010D35"/>
    <w:rsid w:val="00010F20"/>
    <w:rsid w:val="00013C98"/>
    <w:rsid w:val="00013E85"/>
    <w:rsid w:val="00016126"/>
    <w:rsid w:val="00017275"/>
    <w:rsid w:val="000201DC"/>
    <w:rsid w:val="000232F8"/>
    <w:rsid w:val="0002603A"/>
    <w:rsid w:val="00026539"/>
    <w:rsid w:val="000270A2"/>
    <w:rsid w:val="000318C8"/>
    <w:rsid w:val="000321B5"/>
    <w:rsid w:val="0003357F"/>
    <w:rsid w:val="00033817"/>
    <w:rsid w:val="000338D3"/>
    <w:rsid w:val="00037950"/>
    <w:rsid w:val="000505F4"/>
    <w:rsid w:val="000507DE"/>
    <w:rsid w:val="00053473"/>
    <w:rsid w:val="00053998"/>
    <w:rsid w:val="00054707"/>
    <w:rsid w:val="00054B77"/>
    <w:rsid w:val="00056386"/>
    <w:rsid w:val="000568E9"/>
    <w:rsid w:val="00061AB9"/>
    <w:rsid w:val="00062324"/>
    <w:rsid w:val="00064460"/>
    <w:rsid w:val="00066803"/>
    <w:rsid w:val="000676A4"/>
    <w:rsid w:val="00070812"/>
    <w:rsid w:val="000719F0"/>
    <w:rsid w:val="00085415"/>
    <w:rsid w:val="000864C9"/>
    <w:rsid w:val="000869E5"/>
    <w:rsid w:val="00086C83"/>
    <w:rsid w:val="00094A89"/>
    <w:rsid w:val="0009589F"/>
    <w:rsid w:val="0009631C"/>
    <w:rsid w:val="0009684D"/>
    <w:rsid w:val="000974AC"/>
    <w:rsid w:val="000A0068"/>
    <w:rsid w:val="000A6F2F"/>
    <w:rsid w:val="000A7FA5"/>
    <w:rsid w:val="000B2607"/>
    <w:rsid w:val="000B281E"/>
    <w:rsid w:val="000B48F9"/>
    <w:rsid w:val="000B5ACA"/>
    <w:rsid w:val="000C360E"/>
    <w:rsid w:val="000C4B5A"/>
    <w:rsid w:val="000C62C0"/>
    <w:rsid w:val="000C739A"/>
    <w:rsid w:val="000C7BE4"/>
    <w:rsid w:val="000D2E0B"/>
    <w:rsid w:val="000D362E"/>
    <w:rsid w:val="000D4990"/>
    <w:rsid w:val="000E1144"/>
    <w:rsid w:val="000E326A"/>
    <w:rsid w:val="000E4C4D"/>
    <w:rsid w:val="000F06F5"/>
    <w:rsid w:val="000F298E"/>
    <w:rsid w:val="000F2F7B"/>
    <w:rsid w:val="000F3F7D"/>
    <w:rsid w:val="000F5E9D"/>
    <w:rsid w:val="00100890"/>
    <w:rsid w:val="001015A0"/>
    <w:rsid w:val="001022D7"/>
    <w:rsid w:val="001025CF"/>
    <w:rsid w:val="00104851"/>
    <w:rsid w:val="00105AF1"/>
    <w:rsid w:val="00106AC4"/>
    <w:rsid w:val="0011165E"/>
    <w:rsid w:val="00111C7C"/>
    <w:rsid w:val="0011369A"/>
    <w:rsid w:val="00114A49"/>
    <w:rsid w:val="00114C15"/>
    <w:rsid w:val="00117644"/>
    <w:rsid w:val="00120678"/>
    <w:rsid w:val="0012075C"/>
    <w:rsid w:val="00121111"/>
    <w:rsid w:val="00123766"/>
    <w:rsid w:val="00125010"/>
    <w:rsid w:val="00126258"/>
    <w:rsid w:val="0013185B"/>
    <w:rsid w:val="001322D7"/>
    <w:rsid w:val="0013281C"/>
    <w:rsid w:val="00133025"/>
    <w:rsid w:val="00133985"/>
    <w:rsid w:val="00136F44"/>
    <w:rsid w:val="001373A4"/>
    <w:rsid w:val="00141C56"/>
    <w:rsid w:val="00151391"/>
    <w:rsid w:val="001528C5"/>
    <w:rsid w:val="00152B32"/>
    <w:rsid w:val="0016021B"/>
    <w:rsid w:val="00162ED8"/>
    <w:rsid w:val="0016330F"/>
    <w:rsid w:val="00163C8C"/>
    <w:rsid w:val="00164BC5"/>
    <w:rsid w:val="00166463"/>
    <w:rsid w:val="00167529"/>
    <w:rsid w:val="00167904"/>
    <w:rsid w:val="00167929"/>
    <w:rsid w:val="00170068"/>
    <w:rsid w:val="00170ECB"/>
    <w:rsid w:val="00172E59"/>
    <w:rsid w:val="001850F4"/>
    <w:rsid w:val="001876BD"/>
    <w:rsid w:val="0019150C"/>
    <w:rsid w:val="00195F74"/>
    <w:rsid w:val="0019754A"/>
    <w:rsid w:val="0019796C"/>
    <w:rsid w:val="001A45A9"/>
    <w:rsid w:val="001A49E9"/>
    <w:rsid w:val="001A6561"/>
    <w:rsid w:val="001A7126"/>
    <w:rsid w:val="001A77DD"/>
    <w:rsid w:val="001A7DB1"/>
    <w:rsid w:val="001B4C6F"/>
    <w:rsid w:val="001B5502"/>
    <w:rsid w:val="001C406F"/>
    <w:rsid w:val="001C52A6"/>
    <w:rsid w:val="001C6478"/>
    <w:rsid w:val="001C6A9C"/>
    <w:rsid w:val="001C7BB4"/>
    <w:rsid w:val="001D01DD"/>
    <w:rsid w:val="001D2D52"/>
    <w:rsid w:val="001E6CD5"/>
    <w:rsid w:val="001E731F"/>
    <w:rsid w:val="001F3F61"/>
    <w:rsid w:val="001F429E"/>
    <w:rsid w:val="001F4A96"/>
    <w:rsid w:val="001F5463"/>
    <w:rsid w:val="002022C8"/>
    <w:rsid w:val="002030E8"/>
    <w:rsid w:val="00205CE7"/>
    <w:rsid w:val="002070F6"/>
    <w:rsid w:val="0021626E"/>
    <w:rsid w:val="002166BA"/>
    <w:rsid w:val="00220C75"/>
    <w:rsid w:val="00222E86"/>
    <w:rsid w:val="00227847"/>
    <w:rsid w:val="002313A2"/>
    <w:rsid w:val="002314D7"/>
    <w:rsid w:val="00234E63"/>
    <w:rsid w:val="0023659A"/>
    <w:rsid w:val="0024008A"/>
    <w:rsid w:val="00240A5E"/>
    <w:rsid w:val="00243C2A"/>
    <w:rsid w:val="00250226"/>
    <w:rsid w:val="002506AE"/>
    <w:rsid w:val="002510DB"/>
    <w:rsid w:val="00252BB3"/>
    <w:rsid w:val="002533CD"/>
    <w:rsid w:val="00254A23"/>
    <w:rsid w:val="00254AF3"/>
    <w:rsid w:val="0025550A"/>
    <w:rsid w:val="00266251"/>
    <w:rsid w:val="00271641"/>
    <w:rsid w:val="0027463B"/>
    <w:rsid w:val="002824F8"/>
    <w:rsid w:val="0028725F"/>
    <w:rsid w:val="00290DFB"/>
    <w:rsid w:val="00296B02"/>
    <w:rsid w:val="002A0944"/>
    <w:rsid w:val="002A2E37"/>
    <w:rsid w:val="002A30F8"/>
    <w:rsid w:val="002A3A0B"/>
    <w:rsid w:val="002A3E0C"/>
    <w:rsid w:val="002A7F3B"/>
    <w:rsid w:val="002B1B22"/>
    <w:rsid w:val="002B54E4"/>
    <w:rsid w:val="002B6B17"/>
    <w:rsid w:val="002B7C64"/>
    <w:rsid w:val="002C3ED1"/>
    <w:rsid w:val="002C62BD"/>
    <w:rsid w:val="002D134B"/>
    <w:rsid w:val="002D3907"/>
    <w:rsid w:val="002D4635"/>
    <w:rsid w:val="002D5D42"/>
    <w:rsid w:val="002D7790"/>
    <w:rsid w:val="002E4559"/>
    <w:rsid w:val="002E5D1D"/>
    <w:rsid w:val="002E70CB"/>
    <w:rsid w:val="002E778E"/>
    <w:rsid w:val="002E7F4B"/>
    <w:rsid w:val="002F123B"/>
    <w:rsid w:val="002F3A7E"/>
    <w:rsid w:val="002F654C"/>
    <w:rsid w:val="002F68B5"/>
    <w:rsid w:val="00304493"/>
    <w:rsid w:val="00306FF7"/>
    <w:rsid w:val="00312E46"/>
    <w:rsid w:val="0031383E"/>
    <w:rsid w:val="00314E62"/>
    <w:rsid w:val="00316354"/>
    <w:rsid w:val="0031691C"/>
    <w:rsid w:val="00320E0E"/>
    <w:rsid w:val="0032178B"/>
    <w:rsid w:val="00321C4D"/>
    <w:rsid w:val="00321D8E"/>
    <w:rsid w:val="00324296"/>
    <w:rsid w:val="00325EE7"/>
    <w:rsid w:val="00326BE0"/>
    <w:rsid w:val="003275DA"/>
    <w:rsid w:val="00327CB4"/>
    <w:rsid w:val="00334281"/>
    <w:rsid w:val="003349E8"/>
    <w:rsid w:val="00335959"/>
    <w:rsid w:val="0033718F"/>
    <w:rsid w:val="0033740D"/>
    <w:rsid w:val="003417B9"/>
    <w:rsid w:val="00341D93"/>
    <w:rsid w:val="00341F13"/>
    <w:rsid w:val="00343025"/>
    <w:rsid w:val="00343DBA"/>
    <w:rsid w:val="003473F3"/>
    <w:rsid w:val="00350D3C"/>
    <w:rsid w:val="003523C6"/>
    <w:rsid w:val="00357146"/>
    <w:rsid w:val="00360DC5"/>
    <w:rsid w:val="0036101E"/>
    <w:rsid w:val="00365276"/>
    <w:rsid w:val="003656A8"/>
    <w:rsid w:val="00370582"/>
    <w:rsid w:val="003706A5"/>
    <w:rsid w:val="003801FE"/>
    <w:rsid w:val="00381396"/>
    <w:rsid w:val="00382F5C"/>
    <w:rsid w:val="00383DBF"/>
    <w:rsid w:val="00385230"/>
    <w:rsid w:val="0039089A"/>
    <w:rsid w:val="00393807"/>
    <w:rsid w:val="00396CDA"/>
    <w:rsid w:val="003A02F9"/>
    <w:rsid w:val="003A04BC"/>
    <w:rsid w:val="003A1CA4"/>
    <w:rsid w:val="003A279A"/>
    <w:rsid w:val="003A474F"/>
    <w:rsid w:val="003A68B5"/>
    <w:rsid w:val="003A7E35"/>
    <w:rsid w:val="003B004A"/>
    <w:rsid w:val="003B3693"/>
    <w:rsid w:val="003B4A2D"/>
    <w:rsid w:val="003B6439"/>
    <w:rsid w:val="003B688C"/>
    <w:rsid w:val="003B7A5F"/>
    <w:rsid w:val="003C1341"/>
    <w:rsid w:val="003C7A0D"/>
    <w:rsid w:val="003D1075"/>
    <w:rsid w:val="003D5B47"/>
    <w:rsid w:val="003E3E55"/>
    <w:rsid w:val="003E4947"/>
    <w:rsid w:val="003E7B09"/>
    <w:rsid w:val="003F11D1"/>
    <w:rsid w:val="003F3185"/>
    <w:rsid w:val="003F32C1"/>
    <w:rsid w:val="003F32CB"/>
    <w:rsid w:val="003F75A1"/>
    <w:rsid w:val="003F7A35"/>
    <w:rsid w:val="0040220F"/>
    <w:rsid w:val="00402863"/>
    <w:rsid w:val="0040382D"/>
    <w:rsid w:val="004054D2"/>
    <w:rsid w:val="00417484"/>
    <w:rsid w:val="004175BD"/>
    <w:rsid w:val="00424047"/>
    <w:rsid w:val="0042438D"/>
    <w:rsid w:val="00427B5B"/>
    <w:rsid w:val="00427EF4"/>
    <w:rsid w:val="00432E94"/>
    <w:rsid w:val="00433DE4"/>
    <w:rsid w:val="00434FE7"/>
    <w:rsid w:val="004376EE"/>
    <w:rsid w:val="00440BC5"/>
    <w:rsid w:val="004447AA"/>
    <w:rsid w:val="00444B78"/>
    <w:rsid w:val="00444BD2"/>
    <w:rsid w:val="0044578B"/>
    <w:rsid w:val="004475C4"/>
    <w:rsid w:val="004500D6"/>
    <w:rsid w:val="0045083A"/>
    <w:rsid w:val="00450C46"/>
    <w:rsid w:val="00451E6C"/>
    <w:rsid w:val="00455519"/>
    <w:rsid w:val="00456325"/>
    <w:rsid w:val="00456AE5"/>
    <w:rsid w:val="0045712D"/>
    <w:rsid w:val="00457432"/>
    <w:rsid w:val="004612BA"/>
    <w:rsid w:val="00461E4B"/>
    <w:rsid w:val="004623A3"/>
    <w:rsid w:val="00462691"/>
    <w:rsid w:val="004632EC"/>
    <w:rsid w:val="00463BAE"/>
    <w:rsid w:val="0046449B"/>
    <w:rsid w:val="00465DFC"/>
    <w:rsid w:val="00471CD9"/>
    <w:rsid w:val="00472CF5"/>
    <w:rsid w:val="00473521"/>
    <w:rsid w:val="00474B88"/>
    <w:rsid w:val="0048472B"/>
    <w:rsid w:val="00491A69"/>
    <w:rsid w:val="00492761"/>
    <w:rsid w:val="00492B82"/>
    <w:rsid w:val="00493658"/>
    <w:rsid w:val="00494502"/>
    <w:rsid w:val="00494DED"/>
    <w:rsid w:val="00497D79"/>
    <w:rsid w:val="004A4740"/>
    <w:rsid w:val="004B1910"/>
    <w:rsid w:val="004B1F33"/>
    <w:rsid w:val="004B2899"/>
    <w:rsid w:val="004B566C"/>
    <w:rsid w:val="004B7D7E"/>
    <w:rsid w:val="004C087A"/>
    <w:rsid w:val="004C31CD"/>
    <w:rsid w:val="004C51A7"/>
    <w:rsid w:val="004C5B4A"/>
    <w:rsid w:val="004C5CA8"/>
    <w:rsid w:val="004D0292"/>
    <w:rsid w:val="004D0651"/>
    <w:rsid w:val="004D278F"/>
    <w:rsid w:val="004D4531"/>
    <w:rsid w:val="004D5B8A"/>
    <w:rsid w:val="004E202F"/>
    <w:rsid w:val="004E4CCF"/>
    <w:rsid w:val="004E6BF5"/>
    <w:rsid w:val="004F1717"/>
    <w:rsid w:val="004F2204"/>
    <w:rsid w:val="004F2FEC"/>
    <w:rsid w:val="004F38CE"/>
    <w:rsid w:val="004F4E68"/>
    <w:rsid w:val="0050221D"/>
    <w:rsid w:val="00505190"/>
    <w:rsid w:val="005053F5"/>
    <w:rsid w:val="00507A9B"/>
    <w:rsid w:val="005121E3"/>
    <w:rsid w:val="00512615"/>
    <w:rsid w:val="00513C9D"/>
    <w:rsid w:val="00514470"/>
    <w:rsid w:val="00515E4D"/>
    <w:rsid w:val="0051606A"/>
    <w:rsid w:val="00517D21"/>
    <w:rsid w:val="0052304C"/>
    <w:rsid w:val="005257B7"/>
    <w:rsid w:val="005261D3"/>
    <w:rsid w:val="00532DEE"/>
    <w:rsid w:val="0054482B"/>
    <w:rsid w:val="00547D36"/>
    <w:rsid w:val="005525F0"/>
    <w:rsid w:val="00556C70"/>
    <w:rsid w:val="00557C85"/>
    <w:rsid w:val="005602C2"/>
    <w:rsid w:val="00560DE3"/>
    <w:rsid w:val="00562717"/>
    <w:rsid w:val="00566062"/>
    <w:rsid w:val="00572F67"/>
    <w:rsid w:val="00574D64"/>
    <w:rsid w:val="00577E8F"/>
    <w:rsid w:val="0058388A"/>
    <w:rsid w:val="00584F2C"/>
    <w:rsid w:val="00585F14"/>
    <w:rsid w:val="00587547"/>
    <w:rsid w:val="0059043A"/>
    <w:rsid w:val="00593857"/>
    <w:rsid w:val="005A02D4"/>
    <w:rsid w:val="005A0B03"/>
    <w:rsid w:val="005B203F"/>
    <w:rsid w:val="005B2061"/>
    <w:rsid w:val="005B3C5E"/>
    <w:rsid w:val="005C2C39"/>
    <w:rsid w:val="005C7D35"/>
    <w:rsid w:val="005D1171"/>
    <w:rsid w:val="005D1468"/>
    <w:rsid w:val="005D1E3B"/>
    <w:rsid w:val="005D3540"/>
    <w:rsid w:val="005D3EFB"/>
    <w:rsid w:val="005D76AF"/>
    <w:rsid w:val="005E098D"/>
    <w:rsid w:val="005E25E0"/>
    <w:rsid w:val="005E28FD"/>
    <w:rsid w:val="005E6A36"/>
    <w:rsid w:val="005F00C2"/>
    <w:rsid w:val="005F024C"/>
    <w:rsid w:val="005F0E2D"/>
    <w:rsid w:val="005F1B39"/>
    <w:rsid w:val="005F1B86"/>
    <w:rsid w:val="005F2BD5"/>
    <w:rsid w:val="005F34F7"/>
    <w:rsid w:val="005F4D5D"/>
    <w:rsid w:val="0060153D"/>
    <w:rsid w:val="00601D14"/>
    <w:rsid w:val="006025F0"/>
    <w:rsid w:val="0060288D"/>
    <w:rsid w:val="00604C82"/>
    <w:rsid w:val="00610C83"/>
    <w:rsid w:val="0061119E"/>
    <w:rsid w:val="0061322C"/>
    <w:rsid w:val="006136F0"/>
    <w:rsid w:val="00614CA1"/>
    <w:rsid w:val="00615BFA"/>
    <w:rsid w:val="00616F02"/>
    <w:rsid w:val="00617979"/>
    <w:rsid w:val="00617A95"/>
    <w:rsid w:val="00621B71"/>
    <w:rsid w:val="00632191"/>
    <w:rsid w:val="00645B5B"/>
    <w:rsid w:val="00653823"/>
    <w:rsid w:val="006542DA"/>
    <w:rsid w:val="006567E4"/>
    <w:rsid w:val="0066142A"/>
    <w:rsid w:val="00666E0B"/>
    <w:rsid w:val="00670070"/>
    <w:rsid w:val="00674AFE"/>
    <w:rsid w:val="006772C9"/>
    <w:rsid w:val="006826C6"/>
    <w:rsid w:val="0068275B"/>
    <w:rsid w:val="0068305A"/>
    <w:rsid w:val="0068384C"/>
    <w:rsid w:val="0069063B"/>
    <w:rsid w:val="00695BC5"/>
    <w:rsid w:val="006A1DE4"/>
    <w:rsid w:val="006A2626"/>
    <w:rsid w:val="006A36BE"/>
    <w:rsid w:val="006A3C85"/>
    <w:rsid w:val="006B17DE"/>
    <w:rsid w:val="006B1CF7"/>
    <w:rsid w:val="006B575D"/>
    <w:rsid w:val="006B5FE6"/>
    <w:rsid w:val="006C1E1E"/>
    <w:rsid w:val="006C3FAD"/>
    <w:rsid w:val="006C3FE7"/>
    <w:rsid w:val="006C4A74"/>
    <w:rsid w:val="006C7F63"/>
    <w:rsid w:val="006D000C"/>
    <w:rsid w:val="006D0901"/>
    <w:rsid w:val="006D20D4"/>
    <w:rsid w:val="006D28D2"/>
    <w:rsid w:val="006D37E9"/>
    <w:rsid w:val="006E4FA5"/>
    <w:rsid w:val="006E5B6C"/>
    <w:rsid w:val="006E628A"/>
    <w:rsid w:val="006F24C8"/>
    <w:rsid w:val="006F27B5"/>
    <w:rsid w:val="00700DED"/>
    <w:rsid w:val="00701C19"/>
    <w:rsid w:val="0070446F"/>
    <w:rsid w:val="00704F95"/>
    <w:rsid w:val="00705E6A"/>
    <w:rsid w:val="00706D2D"/>
    <w:rsid w:val="00707030"/>
    <w:rsid w:val="00707E74"/>
    <w:rsid w:val="00712F99"/>
    <w:rsid w:val="007138C0"/>
    <w:rsid w:val="007153E5"/>
    <w:rsid w:val="007207E8"/>
    <w:rsid w:val="00720F12"/>
    <w:rsid w:val="00722F25"/>
    <w:rsid w:val="0072445C"/>
    <w:rsid w:val="00725AF5"/>
    <w:rsid w:val="00726524"/>
    <w:rsid w:val="00730078"/>
    <w:rsid w:val="0073077A"/>
    <w:rsid w:val="00733913"/>
    <w:rsid w:val="00736EA7"/>
    <w:rsid w:val="00737C03"/>
    <w:rsid w:val="00740F19"/>
    <w:rsid w:val="00742061"/>
    <w:rsid w:val="007451FF"/>
    <w:rsid w:val="0074648C"/>
    <w:rsid w:val="007478A0"/>
    <w:rsid w:val="007525D7"/>
    <w:rsid w:val="00755189"/>
    <w:rsid w:val="00764721"/>
    <w:rsid w:val="00764FB5"/>
    <w:rsid w:val="00770379"/>
    <w:rsid w:val="00775DC8"/>
    <w:rsid w:val="00776006"/>
    <w:rsid w:val="00776B6F"/>
    <w:rsid w:val="0078046C"/>
    <w:rsid w:val="007821BD"/>
    <w:rsid w:val="00783DB6"/>
    <w:rsid w:val="00785804"/>
    <w:rsid w:val="0079016B"/>
    <w:rsid w:val="00795430"/>
    <w:rsid w:val="00796A6F"/>
    <w:rsid w:val="007A1E36"/>
    <w:rsid w:val="007B0D1B"/>
    <w:rsid w:val="007B3F9C"/>
    <w:rsid w:val="007B5BDE"/>
    <w:rsid w:val="007B6665"/>
    <w:rsid w:val="007C0C4C"/>
    <w:rsid w:val="007C3325"/>
    <w:rsid w:val="007C5D26"/>
    <w:rsid w:val="007C6301"/>
    <w:rsid w:val="007D30A5"/>
    <w:rsid w:val="007D6647"/>
    <w:rsid w:val="007E05D9"/>
    <w:rsid w:val="007E1EE4"/>
    <w:rsid w:val="007E1F94"/>
    <w:rsid w:val="007E3A8E"/>
    <w:rsid w:val="007E43E2"/>
    <w:rsid w:val="007E4AB0"/>
    <w:rsid w:val="007E61D0"/>
    <w:rsid w:val="007E6A62"/>
    <w:rsid w:val="007F1C32"/>
    <w:rsid w:val="007F247A"/>
    <w:rsid w:val="007F481A"/>
    <w:rsid w:val="007F5FDA"/>
    <w:rsid w:val="00801917"/>
    <w:rsid w:val="00805D2A"/>
    <w:rsid w:val="00806A34"/>
    <w:rsid w:val="008070DD"/>
    <w:rsid w:val="00807412"/>
    <w:rsid w:val="00807671"/>
    <w:rsid w:val="0080774E"/>
    <w:rsid w:val="00810781"/>
    <w:rsid w:val="00812628"/>
    <w:rsid w:val="00812E84"/>
    <w:rsid w:val="00814C45"/>
    <w:rsid w:val="00815103"/>
    <w:rsid w:val="008210A4"/>
    <w:rsid w:val="008255E4"/>
    <w:rsid w:val="008257A4"/>
    <w:rsid w:val="008318E9"/>
    <w:rsid w:val="008400C7"/>
    <w:rsid w:val="008411B4"/>
    <w:rsid w:val="008421C2"/>
    <w:rsid w:val="008425F3"/>
    <w:rsid w:val="0084537E"/>
    <w:rsid w:val="00845BF1"/>
    <w:rsid w:val="008477CE"/>
    <w:rsid w:val="008510BD"/>
    <w:rsid w:val="008608B3"/>
    <w:rsid w:val="00862F2E"/>
    <w:rsid w:val="00865570"/>
    <w:rsid w:val="00866B85"/>
    <w:rsid w:val="008677CB"/>
    <w:rsid w:val="0087316B"/>
    <w:rsid w:val="00876271"/>
    <w:rsid w:val="00876C1F"/>
    <w:rsid w:val="00877211"/>
    <w:rsid w:val="00882DA0"/>
    <w:rsid w:val="00882DA9"/>
    <w:rsid w:val="008865EF"/>
    <w:rsid w:val="00886979"/>
    <w:rsid w:val="008913F9"/>
    <w:rsid w:val="00892606"/>
    <w:rsid w:val="00893BD9"/>
    <w:rsid w:val="008A0378"/>
    <w:rsid w:val="008A08F8"/>
    <w:rsid w:val="008A2908"/>
    <w:rsid w:val="008A460C"/>
    <w:rsid w:val="008A50AC"/>
    <w:rsid w:val="008A5396"/>
    <w:rsid w:val="008B0901"/>
    <w:rsid w:val="008B145C"/>
    <w:rsid w:val="008B49B1"/>
    <w:rsid w:val="008B63A3"/>
    <w:rsid w:val="008C01F1"/>
    <w:rsid w:val="008C63F0"/>
    <w:rsid w:val="008C7A6F"/>
    <w:rsid w:val="008D029D"/>
    <w:rsid w:val="008D0ABF"/>
    <w:rsid w:val="008D2704"/>
    <w:rsid w:val="008D2B06"/>
    <w:rsid w:val="008D3542"/>
    <w:rsid w:val="008D6E91"/>
    <w:rsid w:val="008E082A"/>
    <w:rsid w:val="008E47BB"/>
    <w:rsid w:val="008E6DC6"/>
    <w:rsid w:val="008F0C7E"/>
    <w:rsid w:val="008F4EB2"/>
    <w:rsid w:val="008F7FEC"/>
    <w:rsid w:val="00901A68"/>
    <w:rsid w:val="0090229C"/>
    <w:rsid w:val="00903B5F"/>
    <w:rsid w:val="00905128"/>
    <w:rsid w:val="009117B6"/>
    <w:rsid w:val="009119E9"/>
    <w:rsid w:val="009126A7"/>
    <w:rsid w:val="00912909"/>
    <w:rsid w:val="009135CB"/>
    <w:rsid w:val="009151B2"/>
    <w:rsid w:val="00915379"/>
    <w:rsid w:val="00915A53"/>
    <w:rsid w:val="00916118"/>
    <w:rsid w:val="009167B8"/>
    <w:rsid w:val="0091698A"/>
    <w:rsid w:val="00920002"/>
    <w:rsid w:val="00921375"/>
    <w:rsid w:val="009227FF"/>
    <w:rsid w:val="00924900"/>
    <w:rsid w:val="00925C95"/>
    <w:rsid w:val="00926892"/>
    <w:rsid w:val="00930C1A"/>
    <w:rsid w:val="009332B7"/>
    <w:rsid w:val="0093337D"/>
    <w:rsid w:val="00934D46"/>
    <w:rsid w:val="00936793"/>
    <w:rsid w:val="00936D3B"/>
    <w:rsid w:val="00937B37"/>
    <w:rsid w:val="00937C54"/>
    <w:rsid w:val="009409EF"/>
    <w:rsid w:val="009420D1"/>
    <w:rsid w:val="0094592B"/>
    <w:rsid w:val="009473AD"/>
    <w:rsid w:val="00950D53"/>
    <w:rsid w:val="00951451"/>
    <w:rsid w:val="00951C37"/>
    <w:rsid w:val="00952A11"/>
    <w:rsid w:val="00952CA1"/>
    <w:rsid w:val="009538EA"/>
    <w:rsid w:val="00954928"/>
    <w:rsid w:val="00955AF7"/>
    <w:rsid w:val="00956B7B"/>
    <w:rsid w:val="00957F56"/>
    <w:rsid w:val="0096066F"/>
    <w:rsid w:val="00962941"/>
    <w:rsid w:val="0096388E"/>
    <w:rsid w:val="00963E79"/>
    <w:rsid w:val="00967B78"/>
    <w:rsid w:val="009700D0"/>
    <w:rsid w:val="00970DB5"/>
    <w:rsid w:val="00971909"/>
    <w:rsid w:val="009726AF"/>
    <w:rsid w:val="00974695"/>
    <w:rsid w:val="009805E2"/>
    <w:rsid w:val="00981A73"/>
    <w:rsid w:val="009824EB"/>
    <w:rsid w:val="0098423F"/>
    <w:rsid w:val="00985036"/>
    <w:rsid w:val="00990D4F"/>
    <w:rsid w:val="00991DF6"/>
    <w:rsid w:val="00995B31"/>
    <w:rsid w:val="00995D21"/>
    <w:rsid w:val="009A1EF5"/>
    <w:rsid w:val="009A3769"/>
    <w:rsid w:val="009B1639"/>
    <w:rsid w:val="009B4D42"/>
    <w:rsid w:val="009C0563"/>
    <w:rsid w:val="009C39A6"/>
    <w:rsid w:val="009D0E98"/>
    <w:rsid w:val="009D0FD4"/>
    <w:rsid w:val="009D1EAC"/>
    <w:rsid w:val="009D1EFA"/>
    <w:rsid w:val="009D3905"/>
    <w:rsid w:val="009D65B8"/>
    <w:rsid w:val="009D733D"/>
    <w:rsid w:val="009D7E3D"/>
    <w:rsid w:val="009E3BD7"/>
    <w:rsid w:val="009E47ED"/>
    <w:rsid w:val="009E7E67"/>
    <w:rsid w:val="009F0F83"/>
    <w:rsid w:val="009F1CE5"/>
    <w:rsid w:val="009F1E6A"/>
    <w:rsid w:val="009F3A6A"/>
    <w:rsid w:val="009F4441"/>
    <w:rsid w:val="009F44B9"/>
    <w:rsid w:val="009F533E"/>
    <w:rsid w:val="009F6F0F"/>
    <w:rsid w:val="009F7395"/>
    <w:rsid w:val="00A00705"/>
    <w:rsid w:val="00A02C6B"/>
    <w:rsid w:val="00A047A4"/>
    <w:rsid w:val="00A07604"/>
    <w:rsid w:val="00A12085"/>
    <w:rsid w:val="00A138F5"/>
    <w:rsid w:val="00A23550"/>
    <w:rsid w:val="00A237E8"/>
    <w:rsid w:val="00A23D5D"/>
    <w:rsid w:val="00A300ED"/>
    <w:rsid w:val="00A32D96"/>
    <w:rsid w:val="00A33066"/>
    <w:rsid w:val="00A40FA3"/>
    <w:rsid w:val="00A411A5"/>
    <w:rsid w:val="00A42E2B"/>
    <w:rsid w:val="00A45B64"/>
    <w:rsid w:val="00A504C9"/>
    <w:rsid w:val="00A50E35"/>
    <w:rsid w:val="00A5395A"/>
    <w:rsid w:val="00A54701"/>
    <w:rsid w:val="00A57CC1"/>
    <w:rsid w:val="00A57FB3"/>
    <w:rsid w:val="00A62A1A"/>
    <w:rsid w:val="00A66254"/>
    <w:rsid w:val="00A66F72"/>
    <w:rsid w:val="00A67ABD"/>
    <w:rsid w:val="00A67E27"/>
    <w:rsid w:val="00A7140C"/>
    <w:rsid w:val="00A7474A"/>
    <w:rsid w:val="00A761A4"/>
    <w:rsid w:val="00A82CDF"/>
    <w:rsid w:val="00A831B2"/>
    <w:rsid w:val="00A84572"/>
    <w:rsid w:val="00A90835"/>
    <w:rsid w:val="00A95063"/>
    <w:rsid w:val="00A96E58"/>
    <w:rsid w:val="00AA0B0B"/>
    <w:rsid w:val="00AA2FAF"/>
    <w:rsid w:val="00AA35F0"/>
    <w:rsid w:val="00AA3C1D"/>
    <w:rsid w:val="00AA6881"/>
    <w:rsid w:val="00AB1368"/>
    <w:rsid w:val="00AB2519"/>
    <w:rsid w:val="00AB496B"/>
    <w:rsid w:val="00AB6129"/>
    <w:rsid w:val="00AB65DD"/>
    <w:rsid w:val="00AC09AD"/>
    <w:rsid w:val="00AC1D20"/>
    <w:rsid w:val="00AC37BE"/>
    <w:rsid w:val="00AC412C"/>
    <w:rsid w:val="00AC79AE"/>
    <w:rsid w:val="00AD0915"/>
    <w:rsid w:val="00AD5D1F"/>
    <w:rsid w:val="00AD6AFC"/>
    <w:rsid w:val="00AE6AD4"/>
    <w:rsid w:val="00AE6D9C"/>
    <w:rsid w:val="00AF7B14"/>
    <w:rsid w:val="00B002A7"/>
    <w:rsid w:val="00B04B6B"/>
    <w:rsid w:val="00B10EF8"/>
    <w:rsid w:val="00B11388"/>
    <w:rsid w:val="00B12B28"/>
    <w:rsid w:val="00B139BD"/>
    <w:rsid w:val="00B20167"/>
    <w:rsid w:val="00B21A2B"/>
    <w:rsid w:val="00B21A84"/>
    <w:rsid w:val="00B236DA"/>
    <w:rsid w:val="00B237C9"/>
    <w:rsid w:val="00B25588"/>
    <w:rsid w:val="00B27944"/>
    <w:rsid w:val="00B31465"/>
    <w:rsid w:val="00B337B5"/>
    <w:rsid w:val="00B346CB"/>
    <w:rsid w:val="00B42678"/>
    <w:rsid w:val="00B45A85"/>
    <w:rsid w:val="00B46366"/>
    <w:rsid w:val="00B4660B"/>
    <w:rsid w:val="00B46E4D"/>
    <w:rsid w:val="00B47220"/>
    <w:rsid w:val="00B51320"/>
    <w:rsid w:val="00B5339B"/>
    <w:rsid w:val="00B53494"/>
    <w:rsid w:val="00B55624"/>
    <w:rsid w:val="00B55EF5"/>
    <w:rsid w:val="00B5649F"/>
    <w:rsid w:val="00B607C5"/>
    <w:rsid w:val="00B62644"/>
    <w:rsid w:val="00B62C55"/>
    <w:rsid w:val="00B62CC3"/>
    <w:rsid w:val="00B63960"/>
    <w:rsid w:val="00B65D68"/>
    <w:rsid w:val="00B727C2"/>
    <w:rsid w:val="00B7375F"/>
    <w:rsid w:val="00B7411B"/>
    <w:rsid w:val="00B77299"/>
    <w:rsid w:val="00B80044"/>
    <w:rsid w:val="00B8055C"/>
    <w:rsid w:val="00B81B46"/>
    <w:rsid w:val="00B843B9"/>
    <w:rsid w:val="00B87E5C"/>
    <w:rsid w:val="00B905A6"/>
    <w:rsid w:val="00B90841"/>
    <w:rsid w:val="00B90FA2"/>
    <w:rsid w:val="00B937A1"/>
    <w:rsid w:val="00B9629B"/>
    <w:rsid w:val="00BA022C"/>
    <w:rsid w:val="00BA1076"/>
    <w:rsid w:val="00BA1DF7"/>
    <w:rsid w:val="00BA3786"/>
    <w:rsid w:val="00BA4A5D"/>
    <w:rsid w:val="00BB1685"/>
    <w:rsid w:val="00BB5DCD"/>
    <w:rsid w:val="00BB72E9"/>
    <w:rsid w:val="00BB7D9F"/>
    <w:rsid w:val="00BC0F35"/>
    <w:rsid w:val="00BC4FB3"/>
    <w:rsid w:val="00BC5142"/>
    <w:rsid w:val="00BC66BE"/>
    <w:rsid w:val="00BC7F1D"/>
    <w:rsid w:val="00BD039F"/>
    <w:rsid w:val="00BD2074"/>
    <w:rsid w:val="00BD274B"/>
    <w:rsid w:val="00BD4D76"/>
    <w:rsid w:val="00BD5320"/>
    <w:rsid w:val="00BD58D0"/>
    <w:rsid w:val="00BD66D1"/>
    <w:rsid w:val="00BE19F7"/>
    <w:rsid w:val="00BE6B23"/>
    <w:rsid w:val="00BE72A6"/>
    <w:rsid w:val="00BF0FA6"/>
    <w:rsid w:val="00BF104F"/>
    <w:rsid w:val="00BF7514"/>
    <w:rsid w:val="00C0242F"/>
    <w:rsid w:val="00C06D8C"/>
    <w:rsid w:val="00C07F7F"/>
    <w:rsid w:val="00C10153"/>
    <w:rsid w:val="00C1451E"/>
    <w:rsid w:val="00C1656E"/>
    <w:rsid w:val="00C169A6"/>
    <w:rsid w:val="00C22760"/>
    <w:rsid w:val="00C2278D"/>
    <w:rsid w:val="00C240F7"/>
    <w:rsid w:val="00C25129"/>
    <w:rsid w:val="00C275D5"/>
    <w:rsid w:val="00C342A6"/>
    <w:rsid w:val="00C36FE0"/>
    <w:rsid w:val="00C41B00"/>
    <w:rsid w:val="00C42FAD"/>
    <w:rsid w:val="00C433BC"/>
    <w:rsid w:val="00C44667"/>
    <w:rsid w:val="00C5106D"/>
    <w:rsid w:val="00C53761"/>
    <w:rsid w:val="00C54B7D"/>
    <w:rsid w:val="00C55217"/>
    <w:rsid w:val="00C6233C"/>
    <w:rsid w:val="00C6737A"/>
    <w:rsid w:val="00C73410"/>
    <w:rsid w:val="00C7349C"/>
    <w:rsid w:val="00C75D29"/>
    <w:rsid w:val="00C76DC4"/>
    <w:rsid w:val="00C77A78"/>
    <w:rsid w:val="00C77D51"/>
    <w:rsid w:val="00C82761"/>
    <w:rsid w:val="00C83262"/>
    <w:rsid w:val="00C846A5"/>
    <w:rsid w:val="00C84EE6"/>
    <w:rsid w:val="00C852DC"/>
    <w:rsid w:val="00C86AF7"/>
    <w:rsid w:val="00C96953"/>
    <w:rsid w:val="00CA2C6E"/>
    <w:rsid w:val="00CA4790"/>
    <w:rsid w:val="00CA65B6"/>
    <w:rsid w:val="00CA6716"/>
    <w:rsid w:val="00CB0007"/>
    <w:rsid w:val="00CB124F"/>
    <w:rsid w:val="00CB1562"/>
    <w:rsid w:val="00CB3F4C"/>
    <w:rsid w:val="00CB6EBF"/>
    <w:rsid w:val="00CC013B"/>
    <w:rsid w:val="00CC0467"/>
    <w:rsid w:val="00CC1E12"/>
    <w:rsid w:val="00CC3327"/>
    <w:rsid w:val="00CC5C2F"/>
    <w:rsid w:val="00CC5F99"/>
    <w:rsid w:val="00CC6618"/>
    <w:rsid w:val="00CD1B56"/>
    <w:rsid w:val="00CD64BD"/>
    <w:rsid w:val="00CD6ED5"/>
    <w:rsid w:val="00CD7899"/>
    <w:rsid w:val="00CE040D"/>
    <w:rsid w:val="00CE1DF7"/>
    <w:rsid w:val="00CE3E54"/>
    <w:rsid w:val="00CF2DC6"/>
    <w:rsid w:val="00CF44F0"/>
    <w:rsid w:val="00CF58B8"/>
    <w:rsid w:val="00CF667C"/>
    <w:rsid w:val="00CF6B8C"/>
    <w:rsid w:val="00D018DF"/>
    <w:rsid w:val="00D02E7D"/>
    <w:rsid w:val="00D13248"/>
    <w:rsid w:val="00D17154"/>
    <w:rsid w:val="00D17C16"/>
    <w:rsid w:val="00D20A37"/>
    <w:rsid w:val="00D23AEF"/>
    <w:rsid w:val="00D2725B"/>
    <w:rsid w:val="00D27C32"/>
    <w:rsid w:val="00D33352"/>
    <w:rsid w:val="00D410F4"/>
    <w:rsid w:val="00D41F8E"/>
    <w:rsid w:val="00D4514D"/>
    <w:rsid w:val="00D46B69"/>
    <w:rsid w:val="00D50345"/>
    <w:rsid w:val="00D51100"/>
    <w:rsid w:val="00D55CF5"/>
    <w:rsid w:val="00D6777A"/>
    <w:rsid w:val="00D678B8"/>
    <w:rsid w:val="00D76F7D"/>
    <w:rsid w:val="00D80B91"/>
    <w:rsid w:val="00D81397"/>
    <w:rsid w:val="00D822C9"/>
    <w:rsid w:val="00D83850"/>
    <w:rsid w:val="00D922D0"/>
    <w:rsid w:val="00D9238C"/>
    <w:rsid w:val="00D92491"/>
    <w:rsid w:val="00D942B1"/>
    <w:rsid w:val="00D955C4"/>
    <w:rsid w:val="00DA009C"/>
    <w:rsid w:val="00DA581C"/>
    <w:rsid w:val="00DB0085"/>
    <w:rsid w:val="00DB3639"/>
    <w:rsid w:val="00DB384A"/>
    <w:rsid w:val="00DB7902"/>
    <w:rsid w:val="00DC1254"/>
    <w:rsid w:val="00DC12EB"/>
    <w:rsid w:val="00DC208C"/>
    <w:rsid w:val="00DC5623"/>
    <w:rsid w:val="00DC7F90"/>
    <w:rsid w:val="00DD39E1"/>
    <w:rsid w:val="00DD4174"/>
    <w:rsid w:val="00DF1959"/>
    <w:rsid w:val="00DF1F17"/>
    <w:rsid w:val="00DF38C5"/>
    <w:rsid w:val="00DF39B6"/>
    <w:rsid w:val="00DF58F4"/>
    <w:rsid w:val="00E03515"/>
    <w:rsid w:val="00E05FE2"/>
    <w:rsid w:val="00E07306"/>
    <w:rsid w:val="00E13E58"/>
    <w:rsid w:val="00E16751"/>
    <w:rsid w:val="00E17AE5"/>
    <w:rsid w:val="00E20AEB"/>
    <w:rsid w:val="00E2127D"/>
    <w:rsid w:val="00E21DF7"/>
    <w:rsid w:val="00E23B68"/>
    <w:rsid w:val="00E23FEF"/>
    <w:rsid w:val="00E27B8A"/>
    <w:rsid w:val="00E32618"/>
    <w:rsid w:val="00E32AE4"/>
    <w:rsid w:val="00E333F2"/>
    <w:rsid w:val="00E33C2F"/>
    <w:rsid w:val="00E36829"/>
    <w:rsid w:val="00E368EC"/>
    <w:rsid w:val="00E402FB"/>
    <w:rsid w:val="00E4046F"/>
    <w:rsid w:val="00E41A0B"/>
    <w:rsid w:val="00E43832"/>
    <w:rsid w:val="00E448DB"/>
    <w:rsid w:val="00E45047"/>
    <w:rsid w:val="00E46FC1"/>
    <w:rsid w:val="00E51BA9"/>
    <w:rsid w:val="00E52531"/>
    <w:rsid w:val="00E54B8D"/>
    <w:rsid w:val="00E54B97"/>
    <w:rsid w:val="00E55EA3"/>
    <w:rsid w:val="00E619B5"/>
    <w:rsid w:val="00E62213"/>
    <w:rsid w:val="00E6253C"/>
    <w:rsid w:val="00E62C47"/>
    <w:rsid w:val="00E6441D"/>
    <w:rsid w:val="00E801FD"/>
    <w:rsid w:val="00E81CDA"/>
    <w:rsid w:val="00E84CC0"/>
    <w:rsid w:val="00E84FA9"/>
    <w:rsid w:val="00E90B50"/>
    <w:rsid w:val="00E93A0A"/>
    <w:rsid w:val="00E94E11"/>
    <w:rsid w:val="00E95069"/>
    <w:rsid w:val="00E96084"/>
    <w:rsid w:val="00E966DD"/>
    <w:rsid w:val="00E973BA"/>
    <w:rsid w:val="00E974C6"/>
    <w:rsid w:val="00E9780C"/>
    <w:rsid w:val="00EA1E9D"/>
    <w:rsid w:val="00EA2844"/>
    <w:rsid w:val="00EA2FE4"/>
    <w:rsid w:val="00EA5BCB"/>
    <w:rsid w:val="00EA5CC4"/>
    <w:rsid w:val="00EB1485"/>
    <w:rsid w:val="00EB5B5A"/>
    <w:rsid w:val="00EB6AE0"/>
    <w:rsid w:val="00EB7722"/>
    <w:rsid w:val="00EB772E"/>
    <w:rsid w:val="00EC2F07"/>
    <w:rsid w:val="00EC3D05"/>
    <w:rsid w:val="00ED0456"/>
    <w:rsid w:val="00ED1364"/>
    <w:rsid w:val="00ED47E2"/>
    <w:rsid w:val="00ED5A04"/>
    <w:rsid w:val="00ED6814"/>
    <w:rsid w:val="00ED6BE2"/>
    <w:rsid w:val="00ED77DA"/>
    <w:rsid w:val="00EE00A1"/>
    <w:rsid w:val="00EE2323"/>
    <w:rsid w:val="00EE51DC"/>
    <w:rsid w:val="00EE528B"/>
    <w:rsid w:val="00EE5AD6"/>
    <w:rsid w:val="00EE5D17"/>
    <w:rsid w:val="00EF51D9"/>
    <w:rsid w:val="00EF5CA5"/>
    <w:rsid w:val="00F00855"/>
    <w:rsid w:val="00F02474"/>
    <w:rsid w:val="00F03C7C"/>
    <w:rsid w:val="00F05D43"/>
    <w:rsid w:val="00F12546"/>
    <w:rsid w:val="00F12B32"/>
    <w:rsid w:val="00F12F93"/>
    <w:rsid w:val="00F164A6"/>
    <w:rsid w:val="00F168B2"/>
    <w:rsid w:val="00F17AEE"/>
    <w:rsid w:val="00F22709"/>
    <w:rsid w:val="00F22799"/>
    <w:rsid w:val="00F27B4D"/>
    <w:rsid w:val="00F27E6E"/>
    <w:rsid w:val="00F32CE2"/>
    <w:rsid w:val="00F33447"/>
    <w:rsid w:val="00F334E6"/>
    <w:rsid w:val="00F33C3F"/>
    <w:rsid w:val="00F3701C"/>
    <w:rsid w:val="00F418AE"/>
    <w:rsid w:val="00F41BD4"/>
    <w:rsid w:val="00F44D1E"/>
    <w:rsid w:val="00F524D8"/>
    <w:rsid w:val="00F64AE0"/>
    <w:rsid w:val="00F66CB8"/>
    <w:rsid w:val="00F675E7"/>
    <w:rsid w:val="00F678F9"/>
    <w:rsid w:val="00F67C89"/>
    <w:rsid w:val="00F738AA"/>
    <w:rsid w:val="00F74B17"/>
    <w:rsid w:val="00F945BB"/>
    <w:rsid w:val="00F94B71"/>
    <w:rsid w:val="00F96118"/>
    <w:rsid w:val="00F97A79"/>
    <w:rsid w:val="00FA28F4"/>
    <w:rsid w:val="00FA4D31"/>
    <w:rsid w:val="00FA6AA7"/>
    <w:rsid w:val="00FA6C45"/>
    <w:rsid w:val="00FB5806"/>
    <w:rsid w:val="00FB6ABC"/>
    <w:rsid w:val="00FC0CAB"/>
    <w:rsid w:val="00FC243D"/>
    <w:rsid w:val="00FC3459"/>
    <w:rsid w:val="00FC54A7"/>
    <w:rsid w:val="00FC6E1D"/>
    <w:rsid w:val="00FC79B0"/>
    <w:rsid w:val="00FD2F27"/>
    <w:rsid w:val="00FD39EE"/>
    <w:rsid w:val="00FD4A05"/>
    <w:rsid w:val="00FD522A"/>
    <w:rsid w:val="00FD56BD"/>
    <w:rsid w:val="00FD5756"/>
    <w:rsid w:val="00FD65CA"/>
    <w:rsid w:val="00FE3E0C"/>
    <w:rsid w:val="00FF06ED"/>
    <w:rsid w:val="00FF2403"/>
    <w:rsid w:val="00FF3154"/>
    <w:rsid w:val="00FF337C"/>
    <w:rsid w:val="00FF3410"/>
    <w:rsid w:val="00FF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D1B"/>
  </w:style>
  <w:style w:type="paragraph" w:styleId="1">
    <w:name w:val="heading 1"/>
    <w:basedOn w:val="a"/>
    <w:next w:val="a"/>
    <w:qFormat/>
    <w:pPr>
      <w:keepNext/>
      <w:ind w:left="288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54B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EE51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autoRedefine/>
    <w:rsid w:val="00E1675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  <w:rPr>
      <w:sz w:val="28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  <w:rPr>
      <w:sz w:val="28"/>
    </w:rPr>
  </w:style>
  <w:style w:type="paragraph" w:styleId="a7">
    <w:name w:val="Body Text Indent"/>
    <w:basedOn w:val="a"/>
    <w:pPr>
      <w:ind w:left="3540" w:firstLine="708"/>
    </w:pPr>
  </w:style>
  <w:style w:type="paragraph" w:styleId="21">
    <w:name w:val="Body Text Indent 2"/>
    <w:basedOn w:val="a"/>
    <w:pPr>
      <w:ind w:left="3119" w:hanging="2410"/>
      <w:jc w:val="both"/>
    </w:pPr>
    <w:rPr>
      <w:sz w:val="28"/>
    </w:rPr>
  </w:style>
  <w:style w:type="paragraph" w:styleId="30">
    <w:name w:val="Body Text Indent 3"/>
    <w:basedOn w:val="a"/>
    <w:pPr>
      <w:ind w:firstLine="851"/>
      <w:jc w:val="both"/>
    </w:pPr>
    <w:rPr>
      <w:sz w:val="28"/>
    </w:rPr>
  </w:style>
  <w:style w:type="table" w:styleId="a8">
    <w:name w:val="Table Grid"/>
    <w:basedOn w:val="a1"/>
    <w:rsid w:val="006A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320E0E"/>
    <w:pPr>
      <w:spacing w:after="120"/>
    </w:pPr>
  </w:style>
  <w:style w:type="paragraph" w:customStyle="1" w:styleId="caaieiaie1">
    <w:name w:val="caaieiaie 1"/>
    <w:basedOn w:val="a"/>
    <w:next w:val="a"/>
    <w:rsid w:val="00320E0E"/>
    <w:pPr>
      <w:keepNext/>
      <w:jc w:val="center"/>
    </w:pPr>
    <w:rPr>
      <w:sz w:val="28"/>
    </w:rPr>
  </w:style>
  <w:style w:type="paragraph" w:styleId="ab">
    <w:name w:val="footnote text"/>
    <w:basedOn w:val="a"/>
    <w:semiHidden/>
    <w:rsid w:val="006F27B5"/>
  </w:style>
  <w:style w:type="character" w:styleId="ac">
    <w:name w:val="footnote reference"/>
    <w:basedOn w:val="a0"/>
    <w:semiHidden/>
    <w:rsid w:val="006F27B5"/>
    <w:rPr>
      <w:vertAlign w:val="superscript"/>
    </w:rPr>
  </w:style>
  <w:style w:type="paragraph" w:styleId="31">
    <w:name w:val="Body Text 3"/>
    <w:basedOn w:val="a"/>
    <w:rsid w:val="00C54B7D"/>
    <w:pPr>
      <w:spacing w:after="120"/>
    </w:pPr>
    <w:rPr>
      <w:sz w:val="16"/>
      <w:szCs w:val="16"/>
    </w:rPr>
  </w:style>
  <w:style w:type="paragraph" w:styleId="ad">
    <w:name w:val="Title"/>
    <w:basedOn w:val="a"/>
    <w:qFormat/>
    <w:rsid w:val="00C54B7D"/>
    <w:pPr>
      <w:jc w:val="center"/>
    </w:pPr>
    <w:rPr>
      <w:sz w:val="24"/>
    </w:rPr>
  </w:style>
  <w:style w:type="paragraph" w:styleId="ae">
    <w:name w:val="Subtitle"/>
    <w:basedOn w:val="a"/>
    <w:next w:val="a9"/>
    <w:qFormat/>
    <w:rsid w:val="00BC5142"/>
    <w:pPr>
      <w:widowControl w:val="0"/>
      <w:autoSpaceDE w:val="0"/>
      <w:ind w:firstLine="567"/>
      <w:jc w:val="both"/>
    </w:pPr>
    <w:rPr>
      <w:sz w:val="24"/>
      <w:lang w:eastAsia="ar-SA"/>
    </w:rPr>
  </w:style>
  <w:style w:type="paragraph" w:styleId="af">
    <w:name w:val="Document Map"/>
    <w:basedOn w:val="a"/>
    <w:semiHidden/>
    <w:rsid w:val="00936D3B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1A45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0">
    <w:name w:val="Balloon Text"/>
    <w:basedOn w:val="a"/>
    <w:semiHidden/>
    <w:rsid w:val="005D3EFB"/>
    <w:rPr>
      <w:rFonts w:ascii="Tahoma" w:hAnsi="Tahoma" w:cs="Tahoma"/>
      <w:sz w:val="16"/>
      <w:szCs w:val="16"/>
    </w:rPr>
  </w:style>
  <w:style w:type="paragraph" w:customStyle="1" w:styleId="af1">
    <w:name w:val="Знак Знак Знак Знак"/>
    <w:basedOn w:val="a"/>
    <w:autoRedefine/>
    <w:rsid w:val="0097190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882DA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1">
    <w:name w:val="Обычный1"/>
    <w:rsid w:val="00BC0F35"/>
    <w:rPr>
      <w:sz w:val="28"/>
    </w:rPr>
  </w:style>
  <w:style w:type="character" w:customStyle="1" w:styleId="apple-converted-space">
    <w:name w:val="apple-converted-space"/>
    <w:basedOn w:val="a0"/>
    <w:rsid w:val="008F0C7E"/>
  </w:style>
  <w:style w:type="character" w:customStyle="1" w:styleId="s1">
    <w:name w:val="s1"/>
    <w:basedOn w:val="a0"/>
    <w:rsid w:val="00CE040D"/>
  </w:style>
  <w:style w:type="paragraph" w:styleId="af3">
    <w:name w:val="Normal (Web)"/>
    <w:basedOn w:val="a"/>
    <w:rsid w:val="002F123B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Hyperlink"/>
    <w:basedOn w:val="a0"/>
    <w:rsid w:val="002F123B"/>
    <w:rPr>
      <w:color w:val="0000FF"/>
      <w:u w:val="single"/>
    </w:rPr>
  </w:style>
  <w:style w:type="paragraph" w:styleId="HTML">
    <w:name w:val="HTML Preformatted"/>
    <w:basedOn w:val="a"/>
    <w:rsid w:val="00776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210">
    <w:name w:val="Основной текст 21"/>
    <w:basedOn w:val="a"/>
    <w:rsid w:val="00CA4790"/>
    <w:rPr>
      <w:sz w:val="28"/>
    </w:rPr>
  </w:style>
  <w:style w:type="paragraph" w:customStyle="1" w:styleId="af5">
    <w:name w:val="Знак Знак Знак Знак Знак Знак"/>
    <w:basedOn w:val="a"/>
    <w:autoRedefine/>
    <w:rsid w:val="00601D1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6">
    <w:name w:val="Placeholder Text"/>
    <w:basedOn w:val="a0"/>
    <w:uiPriority w:val="99"/>
    <w:semiHidden/>
    <w:rsid w:val="0058388A"/>
    <w:rPr>
      <w:color w:val="808080"/>
    </w:rPr>
  </w:style>
  <w:style w:type="paragraph" w:styleId="af7">
    <w:name w:val="List Paragraph"/>
    <w:basedOn w:val="a"/>
    <w:uiPriority w:val="34"/>
    <w:qFormat/>
    <w:rsid w:val="006567E4"/>
    <w:pPr>
      <w:ind w:left="720"/>
      <w:contextualSpacing/>
    </w:pPr>
  </w:style>
  <w:style w:type="paragraph" w:customStyle="1" w:styleId="af8">
    <w:name w:val="Знак Знак Знак Знак Знак Знак"/>
    <w:basedOn w:val="a"/>
    <w:autoRedefine/>
    <w:rsid w:val="008D0AB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22">
    <w:name w:val="Основной текст (2)"/>
    <w:basedOn w:val="a0"/>
    <w:rsid w:val="00F67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j11">
    <w:name w:val="j11"/>
    <w:basedOn w:val="a"/>
    <w:rsid w:val="003E3E55"/>
    <w:pPr>
      <w:spacing w:before="100" w:beforeAutospacing="1" w:after="100" w:afterAutospacing="1"/>
    </w:pPr>
    <w:rPr>
      <w:sz w:val="24"/>
      <w:szCs w:val="24"/>
    </w:rPr>
  </w:style>
  <w:style w:type="character" w:customStyle="1" w:styleId="currentdocdiv">
    <w:name w:val="currentdocdiv"/>
    <w:basedOn w:val="a0"/>
    <w:rsid w:val="004B1910"/>
  </w:style>
  <w:style w:type="character" w:customStyle="1" w:styleId="hlight">
    <w:name w:val="hlight"/>
    <w:basedOn w:val="a0"/>
    <w:rsid w:val="004B1910"/>
  </w:style>
  <w:style w:type="paragraph" w:customStyle="1" w:styleId="headertext">
    <w:name w:val="headertext"/>
    <w:basedOn w:val="a"/>
    <w:rsid w:val="004B1910"/>
    <w:pPr>
      <w:spacing w:before="100" w:beforeAutospacing="1" w:after="100" w:afterAutospacing="1"/>
    </w:pPr>
    <w:rPr>
      <w:sz w:val="24"/>
      <w:szCs w:val="24"/>
    </w:rPr>
  </w:style>
  <w:style w:type="character" w:customStyle="1" w:styleId="6">
    <w:name w:val="Заголовок №6_"/>
    <w:basedOn w:val="a0"/>
    <w:rsid w:val="001022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0">
    <w:name w:val="Заголовок №6"/>
    <w:basedOn w:val="6"/>
    <w:rsid w:val="001022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_"/>
    <w:basedOn w:val="a0"/>
    <w:rsid w:val="001022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Курсив"/>
    <w:basedOn w:val="23"/>
    <w:rsid w:val="001022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Подпись к таблице (3)_"/>
    <w:basedOn w:val="a0"/>
    <w:rsid w:val="00163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3">
    <w:name w:val="Подпись к таблице (3) + Полужирный"/>
    <w:basedOn w:val="32"/>
    <w:rsid w:val="001633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4">
    <w:name w:val="Подпись к таблице (3)"/>
    <w:basedOn w:val="32"/>
    <w:rsid w:val="00163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9">
    <w:name w:val="Подпись к таблице_"/>
    <w:basedOn w:val="a0"/>
    <w:rsid w:val="001633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a">
    <w:name w:val="Подпись к таблице"/>
    <w:basedOn w:val="af9"/>
    <w:rsid w:val="001633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5pt0pt">
    <w:name w:val="Подпись к таблице + 9;5 pt;Курсив;Интервал 0 pt"/>
    <w:basedOn w:val="af9"/>
    <w:rsid w:val="0016330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TrebuchetMS115pt1pt">
    <w:name w:val="Основной текст (2) + Trebuchet MS;11;5 pt;Курсив;Интервал 1 pt"/>
    <w:basedOn w:val="23"/>
    <w:rsid w:val="0016330F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aa">
    <w:name w:val="Основной текст Знак"/>
    <w:link w:val="a9"/>
    <w:rsid w:val="00AA35F0"/>
  </w:style>
  <w:style w:type="paragraph" w:customStyle="1" w:styleId="230">
    <w:name w:val="Основной текст 23"/>
    <w:basedOn w:val="a"/>
    <w:rsid w:val="00AA35F0"/>
    <w:pPr>
      <w:ind w:firstLine="720"/>
      <w:jc w:val="both"/>
    </w:pPr>
    <w:rPr>
      <w:sz w:val="28"/>
    </w:rPr>
  </w:style>
  <w:style w:type="character" w:styleId="afb">
    <w:name w:val="Strong"/>
    <w:basedOn w:val="a0"/>
    <w:uiPriority w:val="22"/>
    <w:qFormat/>
    <w:rsid w:val="000568E9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DF38C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D1B"/>
  </w:style>
  <w:style w:type="paragraph" w:styleId="1">
    <w:name w:val="heading 1"/>
    <w:basedOn w:val="a"/>
    <w:next w:val="a"/>
    <w:qFormat/>
    <w:pPr>
      <w:keepNext/>
      <w:ind w:left="288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C54B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EE51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autoRedefine/>
    <w:rsid w:val="00E1675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  <w:rPr>
      <w:sz w:val="28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  <w:rPr>
      <w:sz w:val="28"/>
    </w:rPr>
  </w:style>
  <w:style w:type="paragraph" w:styleId="a7">
    <w:name w:val="Body Text Indent"/>
    <w:basedOn w:val="a"/>
    <w:pPr>
      <w:ind w:left="3540" w:firstLine="708"/>
    </w:pPr>
  </w:style>
  <w:style w:type="paragraph" w:styleId="21">
    <w:name w:val="Body Text Indent 2"/>
    <w:basedOn w:val="a"/>
    <w:pPr>
      <w:ind w:left="3119" w:hanging="2410"/>
      <w:jc w:val="both"/>
    </w:pPr>
    <w:rPr>
      <w:sz w:val="28"/>
    </w:rPr>
  </w:style>
  <w:style w:type="paragraph" w:styleId="30">
    <w:name w:val="Body Text Indent 3"/>
    <w:basedOn w:val="a"/>
    <w:pPr>
      <w:ind w:firstLine="851"/>
      <w:jc w:val="both"/>
    </w:pPr>
    <w:rPr>
      <w:sz w:val="28"/>
    </w:rPr>
  </w:style>
  <w:style w:type="table" w:styleId="a8">
    <w:name w:val="Table Grid"/>
    <w:basedOn w:val="a1"/>
    <w:rsid w:val="006A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320E0E"/>
    <w:pPr>
      <w:spacing w:after="120"/>
    </w:pPr>
  </w:style>
  <w:style w:type="paragraph" w:customStyle="1" w:styleId="caaieiaie1">
    <w:name w:val="caaieiaie 1"/>
    <w:basedOn w:val="a"/>
    <w:next w:val="a"/>
    <w:rsid w:val="00320E0E"/>
    <w:pPr>
      <w:keepNext/>
      <w:jc w:val="center"/>
    </w:pPr>
    <w:rPr>
      <w:sz w:val="28"/>
    </w:rPr>
  </w:style>
  <w:style w:type="paragraph" w:styleId="ab">
    <w:name w:val="footnote text"/>
    <w:basedOn w:val="a"/>
    <w:semiHidden/>
    <w:rsid w:val="006F27B5"/>
  </w:style>
  <w:style w:type="character" w:styleId="ac">
    <w:name w:val="footnote reference"/>
    <w:basedOn w:val="a0"/>
    <w:semiHidden/>
    <w:rsid w:val="006F27B5"/>
    <w:rPr>
      <w:vertAlign w:val="superscript"/>
    </w:rPr>
  </w:style>
  <w:style w:type="paragraph" w:styleId="31">
    <w:name w:val="Body Text 3"/>
    <w:basedOn w:val="a"/>
    <w:rsid w:val="00C54B7D"/>
    <w:pPr>
      <w:spacing w:after="120"/>
    </w:pPr>
    <w:rPr>
      <w:sz w:val="16"/>
      <w:szCs w:val="16"/>
    </w:rPr>
  </w:style>
  <w:style w:type="paragraph" w:styleId="ad">
    <w:name w:val="Title"/>
    <w:basedOn w:val="a"/>
    <w:qFormat/>
    <w:rsid w:val="00C54B7D"/>
    <w:pPr>
      <w:jc w:val="center"/>
    </w:pPr>
    <w:rPr>
      <w:sz w:val="24"/>
    </w:rPr>
  </w:style>
  <w:style w:type="paragraph" w:styleId="ae">
    <w:name w:val="Subtitle"/>
    <w:basedOn w:val="a"/>
    <w:next w:val="a9"/>
    <w:qFormat/>
    <w:rsid w:val="00BC5142"/>
    <w:pPr>
      <w:widowControl w:val="0"/>
      <w:autoSpaceDE w:val="0"/>
      <w:ind w:firstLine="567"/>
      <w:jc w:val="both"/>
    </w:pPr>
    <w:rPr>
      <w:sz w:val="24"/>
      <w:lang w:eastAsia="ar-SA"/>
    </w:rPr>
  </w:style>
  <w:style w:type="paragraph" w:styleId="af">
    <w:name w:val="Document Map"/>
    <w:basedOn w:val="a"/>
    <w:semiHidden/>
    <w:rsid w:val="00936D3B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1A45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0">
    <w:name w:val="Balloon Text"/>
    <w:basedOn w:val="a"/>
    <w:semiHidden/>
    <w:rsid w:val="005D3EFB"/>
    <w:rPr>
      <w:rFonts w:ascii="Tahoma" w:hAnsi="Tahoma" w:cs="Tahoma"/>
      <w:sz w:val="16"/>
      <w:szCs w:val="16"/>
    </w:rPr>
  </w:style>
  <w:style w:type="paragraph" w:customStyle="1" w:styleId="af1">
    <w:name w:val="Знак Знак Знак Знак"/>
    <w:basedOn w:val="a"/>
    <w:autoRedefine/>
    <w:rsid w:val="0097190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882DA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1">
    <w:name w:val="Обычный1"/>
    <w:rsid w:val="00BC0F35"/>
    <w:rPr>
      <w:sz w:val="28"/>
    </w:rPr>
  </w:style>
  <w:style w:type="character" w:customStyle="1" w:styleId="apple-converted-space">
    <w:name w:val="apple-converted-space"/>
    <w:basedOn w:val="a0"/>
    <w:rsid w:val="008F0C7E"/>
  </w:style>
  <w:style w:type="character" w:customStyle="1" w:styleId="s1">
    <w:name w:val="s1"/>
    <w:basedOn w:val="a0"/>
    <w:rsid w:val="00CE040D"/>
  </w:style>
  <w:style w:type="paragraph" w:styleId="af3">
    <w:name w:val="Normal (Web)"/>
    <w:basedOn w:val="a"/>
    <w:rsid w:val="002F123B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Hyperlink"/>
    <w:basedOn w:val="a0"/>
    <w:rsid w:val="002F123B"/>
    <w:rPr>
      <w:color w:val="0000FF"/>
      <w:u w:val="single"/>
    </w:rPr>
  </w:style>
  <w:style w:type="paragraph" w:styleId="HTML">
    <w:name w:val="HTML Preformatted"/>
    <w:basedOn w:val="a"/>
    <w:rsid w:val="00776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210">
    <w:name w:val="Основной текст 21"/>
    <w:basedOn w:val="a"/>
    <w:rsid w:val="00CA4790"/>
    <w:rPr>
      <w:sz w:val="28"/>
    </w:rPr>
  </w:style>
  <w:style w:type="paragraph" w:customStyle="1" w:styleId="af5">
    <w:name w:val="Знак Знак Знак Знак Знак Знак"/>
    <w:basedOn w:val="a"/>
    <w:autoRedefine/>
    <w:rsid w:val="00601D1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6">
    <w:name w:val="Placeholder Text"/>
    <w:basedOn w:val="a0"/>
    <w:uiPriority w:val="99"/>
    <w:semiHidden/>
    <w:rsid w:val="0058388A"/>
    <w:rPr>
      <w:color w:val="808080"/>
    </w:rPr>
  </w:style>
  <w:style w:type="paragraph" w:styleId="af7">
    <w:name w:val="List Paragraph"/>
    <w:basedOn w:val="a"/>
    <w:uiPriority w:val="34"/>
    <w:qFormat/>
    <w:rsid w:val="006567E4"/>
    <w:pPr>
      <w:ind w:left="720"/>
      <w:contextualSpacing/>
    </w:pPr>
  </w:style>
  <w:style w:type="paragraph" w:customStyle="1" w:styleId="af8">
    <w:name w:val="Знак Знак Знак Знак Знак Знак"/>
    <w:basedOn w:val="a"/>
    <w:autoRedefine/>
    <w:rsid w:val="008D0AB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22">
    <w:name w:val="Основной текст (2)"/>
    <w:basedOn w:val="a0"/>
    <w:rsid w:val="00F67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j11">
    <w:name w:val="j11"/>
    <w:basedOn w:val="a"/>
    <w:rsid w:val="003E3E55"/>
    <w:pPr>
      <w:spacing w:before="100" w:beforeAutospacing="1" w:after="100" w:afterAutospacing="1"/>
    </w:pPr>
    <w:rPr>
      <w:sz w:val="24"/>
      <w:szCs w:val="24"/>
    </w:rPr>
  </w:style>
  <w:style w:type="character" w:customStyle="1" w:styleId="currentdocdiv">
    <w:name w:val="currentdocdiv"/>
    <w:basedOn w:val="a0"/>
    <w:rsid w:val="004B1910"/>
  </w:style>
  <w:style w:type="character" w:customStyle="1" w:styleId="hlight">
    <w:name w:val="hlight"/>
    <w:basedOn w:val="a0"/>
    <w:rsid w:val="004B1910"/>
  </w:style>
  <w:style w:type="paragraph" w:customStyle="1" w:styleId="headertext">
    <w:name w:val="headertext"/>
    <w:basedOn w:val="a"/>
    <w:rsid w:val="004B1910"/>
    <w:pPr>
      <w:spacing w:before="100" w:beforeAutospacing="1" w:after="100" w:afterAutospacing="1"/>
    </w:pPr>
    <w:rPr>
      <w:sz w:val="24"/>
      <w:szCs w:val="24"/>
    </w:rPr>
  </w:style>
  <w:style w:type="character" w:customStyle="1" w:styleId="6">
    <w:name w:val="Заголовок №6_"/>
    <w:basedOn w:val="a0"/>
    <w:rsid w:val="001022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0">
    <w:name w:val="Заголовок №6"/>
    <w:basedOn w:val="6"/>
    <w:rsid w:val="001022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_"/>
    <w:basedOn w:val="a0"/>
    <w:rsid w:val="001022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Курсив"/>
    <w:basedOn w:val="23"/>
    <w:rsid w:val="001022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Подпись к таблице (3)_"/>
    <w:basedOn w:val="a0"/>
    <w:rsid w:val="00163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3">
    <w:name w:val="Подпись к таблице (3) + Полужирный"/>
    <w:basedOn w:val="32"/>
    <w:rsid w:val="001633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4">
    <w:name w:val="Подпись к таблице (3)"/>
    <w:basedOn w:val="32"/>
    <w:rsid w:val="00163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9">
    <w:name w:val="Подпись к таблице_"/>
    <w:basedOn w:val="a0"/>
    <w:rsid w:val="001633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a">
    <w:name w:val="Подпись к таблице"/>
    <w:basedOn w:val="af9"/>
    <w:rsid w:val="001633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5pt0pt">
    <w:name w:val="Подпись к таблице + 9;5 pt;Курсив;Интервал 0 pt"/>
    <w:basedOn w:val="af9"/>
    <w:rsid w:val="0016330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TrebuchetMS115pt1pt">
    <w:name w:val="Основной текст (2) + Trebuchet MS;11;5 pt;Курсив;Интервал 1 pt"/>
    <w:basedOn w:val="23"/>
    <w:rsid w:val="0016330F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aa">
    <w:name w:val="Основной текст Знак"/>
    <w:link w:val="a9"/>
    <w:rsid w:val="00AA35F0"/>
  </w:style>
  <w:style w:type="paragraph" w:customStyle="1" w:styleId="230">
    <w:name w:val="Основной текст 23"/>
    <w:basedOn w:val="a"/>
    <w:rsid w:val="00AA35F0"/>
    <w:pPr>
      <w:ind w:firstLine="720"/>
      <w:jc w:val="both"/>
    </w:pPr>
    <w:rPr>
      <w:sz w:val="28"/>
    </w:rPr>
  </w:style>
  <w:style w:type="character" w:styleId="afb">
    <w:name w:val="Strong"/>
    <w:basedOn w:val="a0"/>
    <w:uiPriority w:val="22"/>
    <w:qFormat/>
    <w:rsid w:val="000568E9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DF38C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40323">
          <w:marLeft w:val="0"/>
          <w:marRight w:val="0"/>
          <w:marTop w:val="0"/>
          <w:marBottom w:val="0"/>
          <w:divBdr>
            <w:top w:val="single" w:sz="6" w:space="8" w:color="CCCCCC"/>
            <w:left w:val="single" w:sz="6" w:space="2" w:color="CCCCCC"/>
            <w:bottom w:val="single" w:sz="6" w:space="0" w:color="CCCCCC"/>
            <w:right w:val="single" w:sz="6" w:space="2" w:color="CCCCCC"/>
          </w:divBdr>
        </w:div>
      </w:divsChild>
    </w:div>
    <w:div w:id="89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7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719222">
                      <w:marLeft w:val="0"/>
                      <w:marRight w:val="0"/>
                      <w:marTop w:val="10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340565">
                      <w:marLeft w:val="0"/>
                      <w:marRight w:val="0"/>
                      <w:marTop w:val="10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92692">
          <w:marLeft w:val="0"/>
          <w:marRight w:val="0"/>
          <w:marTop w:val="0"/>
          <w:marBottom w:val="0"/>
          <w:divBdr>
            <w:top w:val="single" w:sz="6" w:space="0" w:color="D2D0D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2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0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4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s://internet-law.ru/gosts/gost/4048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120000385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5B749-F9EF-415D-A6E2-254C7F3B9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16</Pages>
  <Words>4797</Words>
  <Characters>27348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 РК 2</vt:lpstr>
    </vt:vector>
  </TitlesOfParts>
  <Company>RGP "Metrologia"</Company>
  <LinksUpToDate>false</LinksUpToDate>
  <CharactersWithSpaces>32081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 РК 2</dc:title>
  <dc:creator>User</dc:creator>
  <cp:lastModifiedBy>Пользователь Windows</cp:lastModifiedBy>
  <cp:revision>21</cp:revision>
  <cp:lastPrinted>2016-06-07T07:52:00Z</cp:lastPrinted>
  <dcterms:created xsi:type="dcterms:W3CDTF">2020-04-23T07:12:00Z</dcterms:created>
  <dcterms:modified xsi:type="dcterms:W3CDTF">2020-07-19T13:20:00Z</dcterms:modified>
</cp:coreProperties>
</file>